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90E4E">
      <w:pPr>
        <w:framePr w:hSpace="180" w:vSpace="180" w:wrap="around" w:vAnchor="margin" w:hAnchor="margin" w:y="1" w:anchorLock="1"/>
        <w:jc w:val="left"/>
        <w:textAlignment w:val="center"/>
        <w:rPr>
          <w:rFonts w:ascii="黑体" w:eastAsia="黑体"/>
          <w:kern w:val="0"/>
          <w:szCs w:val="21"/>
        </w:rPr>
      </w:pPr>
      <w:bookmarkStart w:id="0" w:name="_Toc466022056"/>
      <w:bookmarkStart w:id="1" w:name="_Toc481136325"/>
      <w:bookmarkStart w:id="2" w:name="_Toc427759722"/>
      <w:r>
        <w:rPr>
          <w:rFonts w:hint="eastAsia" w:ascii="黑体" w:eastAsia="黑体"/>
          <w:kern w:val="0"/>
          <w:szCs w:val="21"/>
        </w:rPr>
        <w:t>I</w:t>
      </w:r>
      <w:r>
        <w:rPr>
          <w:rFonts w:ascii="黑体" w:eastAsia="黑体"/>
          <w:kern w:val="0"/>
          <w:szCs w:val="21"/>
        </w:rPr>
        <w:t>CS 37.100.01</w:t>
      </w:r>
    </w:p>
    <w:tbl>
      <w:tblPr>
        <w:tblStyle w:val="18"/>
        <w:tblW w:w="9854" w:type="dxa"/>
        <w:tblInd w:w="0" w:type="dxa"/>
        <w:tblLayout w:type="fixed"/>
        <w:tblCellMar>
          <w:top w:w="0" w:type="dxa"/>
          <w:left w:w="108" w:type="dxa"/>
          <w:bottom w:w="0" w:type="dxa"/>
          <w:right w:w="108" w:type="dxa"/>
        </w:tblCellMar>
      </w:tblPr>
      <w:tblGrid>
        <w:gridCol w:w="9854"/>
      </w:tblGrid>
      <w:tr w14:paraId="27FB9B37">
        <w:tblPrEx>
          <w:tblCellMar>
            <w:top w:w="0" w:type="dxa"/>
            <w:left w:w="108" w:type="dxa"/>
            <w:bottom w:w="0" w:type="dxa"/>
            <w:right w:w="108" w:type="dxa"/>
          </w:tblCellMar>
        </w:tblPrEx>
        <w:tc>
          <w:tcPr>
            <w:tcW w:w="9854" w:type="dxa"/>
          </w:tcPr>
          <w:p w14:paraId="34868726">
            <w:pPr>
              <w:framePr w:hSpace="180" w:vSpace="180" w:wrap="around" w:vAnchor="margin" w:hAnchor="margin" w:y="1" w:anchorLock="1"/>
              <w:jc w:val="left"/>
              <w:textAlignment w:val="center"/>
              <w:rPr>
                <w:rFonts w:ascii="黑体" w:eastAsia="黑体"/>
                <w:kern w:val="0"/>
                <w:szCs w:val="21"/>
              </w:rPr>
            </w:pPr>
            <w:r>
              <w:rPr>
                <w:rFonts w:ascii="黑体" w:eastAsia="黑体"/>
                <w:kern w:val="0"/>
                <w:szCs w:val="21"/>
              </w:rPr>
              <w:t>A</w:t>
            </w:r>
            <w:r>
              <w:rPr>
                <w:rFonts w:hint="eastAsia" w:ascii="黑体" w:eastAsia="黑体"/>
                <w:kern w:val="0"/>
                <w:szCs w:val="21"/>
              </w:rPr>
              <w:t xml:space="preserve"> 17</w:t>
            </w:r>
          </w:p>
        </w:tc>
      </w:tr>
    </w:tbl>
    <w:p w14:paraId="7A7E61B9">
      <w:pPr>
        <w:framePr w:w="6101" w:h="1389" w:hRule="exact" w:hSpace="181" w:vSpace="181" w:wrap="around" w:vAnchor="page" w:hAnchor="page" w:x="4792" w:y="477" w:anchorLock="1"/>
        <w:widowControl/>
        <w:spacing w:line="0" w:lineRule="atLeast"/>
        <w:jc w:val="right"/>
        <w:rPr>
          <w:b/>
          <w:w w:val="130"/>
          <w:kern w:val="0"/>
          <w:sz w:val="144"/>
          <w:szCs w:val="144"/>
        </w:rPr>
      </w:pPr>
      <w:bookmarkStart w:id="3" w:name="c1"/>
      <w:r>
        <w:rPr>
          <w:b/>
          <w:w w:val="130"/>
          <w:kern w:val="0"/>
          <w:sz w:val="144"/>
          <w:szCs w:val="144"/>
        </w:rPr>
        <w:t>CY</w:t>
      </w:r>
      <w:bookmarkEnd w:id="3"/>
    </w:p>
    <w:p w14:paraId="5D77E0C1">
      <w:pPr>
        <w:framePr w:hSpace="181" w:vSpace="181" w:wrap="around" w:vAnchor="page" w:hAnchor="page" w:x="1419" w:y="2286" w:anchorLock="1"/>
        <w:widowControl/>
        <w:spacing w:line="0" w:lineRule="atLeast"/>
        <w:jc w:val="distribute"/>
        <w:rPr>
          <w:rFonts w:ascii="黑体" w:hAnsi="黑体" w:eastAsia="黑体"/>
          <w:spacing w:val="-40"/>
          <w:kern w:val="0"/>
          <w:sz w:val="48"/>
          <w:szCs w:val="52"/>
        </w:rPr>
      </w:pPr>
      <w:r>
        <w:rPr>
          <w:rFonts w:ascii="黑体" w:hAnsi="黑体" w:eastAsia="黑体"/>
          <w:spacing w:val="-40"/>
          <w:kern w:val="0"/>
          <w:sz w:val="48"/>
          <w:szCs w:val="52"/>
        </w:rPr>
        <w:t>中华人民共和国</w:t>
      </w:r>
      <w:r>
        <w:rPr>
          <w:rFonts w:hint="eastAsia" w:ascii="黑体" w:hAnsi="黑体" w:eastAsia="黑体"/>
          <w:spacing w:val="-40"/>
          <w:kern w:val="0"/>
          <w:sz w:val="48"/>
          <w:szCs w:val="52"/>
        </w:rPr>
        <w:t>新闻出版</w:t>
      </w:r>
      <w:r>
        <w:rPr>
          <w:rFonts w:ascii="黑体" w:hAnsi="黑体" w:eastAsia="黑体"/>
          <w:spacing w:val="-40"/>
          <w:kern w:val="0"/>
          <w:sz w:val="48"/>
          <w:szCs w:val="52"/>
        </w:rPr>
        <w:t>行业标准</w:t>
      </w:r>
    </w:p>
    <w:p w14:paraId="5AF63157">
      <w:pPr>
        <w:framePr w:w="10646" w:h="1134" w:hRule="exact" w:hSpace="125" w:vSpace="181" w:wrap="around" w:vAnchor="page" w:hAnchor="page" w:x="971" w:y="14986" w:anchorLock="1"/>
        <w:widowControl/>
        <w:spacing w:line="0" w:lineRule="atLeast"/>
        <w:jc w:val="center"/>
        <w:rPr>
          <w:rFonts w:ascii="黑体" w:eastAsia="黑体"/>
          <w:spacing w:val="20"/>
          <w:w w:val="135"/>
          <w:kern w:val="0"/>
          <w:sz w:val="28"/>
          <w:szCs w:val="20"/>
        </w:rPr>
      </w:pPr>
      <w:r>
        <w:rPr>
          <w:rFonts w:hint="eastAsia" w:ascii="黑体" w:hAnsi="黑体" w:eastAsia="黑体"/>
          <w:spacing w:val="20"/>
          <w:w w:val="135"/>
          <w:kern w:val="0"/>
          <w:sz w:val="32"/>
          <w:szCs w:val="32"/>
        </w:rPr>
        <w:t>国家新闻出版署</w:t>
      </w:r>
      <w:r>
        <w:rPr>
          <w:rFonts w:ascii="黑体" w:eastAsia="黑体"/>
          <w:spacing w:val="20"/>
          <w:w w:val="135"/>
          <w:kern w:val="0"/>
          <w:sz w:val="28"/>
          <w:szCs w:val="20"/>
        </w:rPr>
        <w:t>   </w:t>
      </w:r>
      <w:r>
        <w:rPr>
          <w:rFonts w:hint="eastAsia" w:ascii="黑体" w:eastAsia="黑体"/>
          <w:spacing w:val="85"/>
          <w:kern w:val="0"/>
          <w:position w:val="3"/>
          <w:sz w:val="28"/>
          <w:szCs w:val="28"/>
        </w:rPr>
        <w:t>发布</w:t>
      </w:r>
    </w:p>
    <w:p w14:paraId="31CFBFA8">
      <w:pPr>
        <w:framePr w:w="9639" w:h="6917" w:hRule="exact" w:wrap="around" w:vAnchor="page" w:hAnchor="page" w:xAlign="center" w:y="6408" w:anchorLock="1"/>
        <w:spacing w:line="680" w:lineRule="exact"/>
        <w:jc w:val="center"/>
        <w:textAlignment w:val="center"/>
        <w:rPr>
          <w:rFonts w:ascii="黑体" w:eastAsia="黑体"/>
          <w:kern w:val="0"/>
          <w:sz w:val="52"/>
          <w:szCs w:val="20"/>
        </w:rPr>
      </w:pPr>
      <w:r>
        <w:rPr>
          <w:rFonts w:hint="eastAsia" w:ascii="黑体" w:eastAsia="黑体"/>
          <w:kern w:val="0"/>
          <w:sz w:val="52"/>
          <w:szCs w:val="20"/>
        </w:rPr>
        <w:t>书刊气味评价方法</w:t>
      </w:r>
    </w:p>
    <w:p w14:paraId="09F85CD6">
      <w:pPr>
        <w:framePr w:w="9639" w:h="6917" w:hRule="exact" w:wrap="around" w:vAnchor="page" w:hAnchor="page" w:xAlign="center" w:y="6408" w:anchorLock="1"/>
        <w:spacing w:before="440" w:line="400" w:lineRule="exact"/>
        <w:jc w:val="center"/>
        <w:textAlignment w:val="center"/>
        <w:rPr>
          <w:rFonts w:ascii="黑体" w:hAnsi="黑体" w:eastAsia="黑体"/>
          <w:kern w:val="0"/>
          <w:sz w:val="28"/>
          <w:szCs w:val="28"/>
        </w:rPr>
      </w:pPr>
      <w:r>
        <w:rPr>
          <w:rFonts w:hint="eastAsia" w:ascii="黑体" w:hAnsi="黑体" w:eastAsia="黑体"/>
          <w:kern w:val="0"/>
          <w:sz w:val="28"/>
          <w:szCs w:val="28"/>
        </w:rPr>
        <w:t>Evaluation method</w:t>
      </w:r>
      <w:r>
        <w:rPr>
          <w:rFonts w:ascii="黑体" w:hAnsi="黑体" w:eastAsia="黑体"/>
          <w:kern w:val="0"/>
          <w:sz w:val="28"/>
          <w:szCs w:val="28"/>
        </w:rPr>
        <w:t xml:space="preserve"> for odor of books and periodicals</w:t>
      </w:r>
    </w:p>
    <w:tbl>
      <w:tblPr>
        <w:tblStyle w:val="18"/>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48C91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80E3830">
            <w:pPr>
              <w:framePr w:w="9639" w:h="6917" w:hRule="exact" w:wrap="around" w:vAnchor="page" w:hAnchor="page" w:xAlign="center" w:y="6408" w:anchorLock="1"/>
              <w:jc w:val="center"/>
              <w:rPr>
                <w:u w:val="single"/>
              </w:rPr>
            </w:pPr>
            <w:bookmarkStart w:id="4" w:name="OLE_LINK4"/>
            <w:r>
              <w:rPr>
                <w:u w:val="single"/>
              </w:rPr>
              <w:pict>
                <v:line id="1027" o:spid="_x0000_s1034" o:spt="20" style="position:absolute;left:0pt;margin-left:64.1pt;margin-top:728.5pt;height:0pt;width:498.4pt;mso-position-vertical-relative:page;z-index:251660288;mso-width-relative:page;mso-height-relative:page;" coordsize="21600,21600">
                  <v:path arrowok="t"/>
                  <v:fill focussize="0,0"/>
                  <v:stroke/>
                  <v:imagedata o:title=""/>
                  <o:lock v:ext="edit"/>
                  <w10:anchorlock/>
                </v:line>
              </w:pict>
            </w:r>
          </w:p>
          <w:p w14:paraId="748E56FC">
            <w:pPr>
              <w:framePr w:w="9639" w:h="6917" w:hRule="exact" w:wrap="around" w:vAnchor="page" w:hAnchor="page" w:xAlign="center" w:y="6408" w:anchorLock="1"/>
              <w:spacing w:before="440" w:after="160"/>
              <w:textAlignment w:val="center"/>
              <w:rPr>
                <w:rFonts w:ascii="宋体"/>
                <w:kern w:val="0"/>
                <w:sz w:val="24"/>
                <w:szCs w:val="28"/>
              </w:rPr>
            </w:pPr>
          </w:p>
          <w:p w14:paraId="13AC01AD">
            <w:pPr>
              <w:framePr w:w="9639" w:h="6917" w:hRule="exact" w:wrap="around" w:vAnchor="page" w:hAnchor="page" w:xAlign="center" w:y="6408" w:anchorLock="1"/>
              <w:spacing w:before="440" w:after="160"/>
              <w:jc w:val="center"/>
              <w:textAlignment w:val="center"/>
              <w:rPr>
                <w:rFonts w:ascii="宋体"/>
                <w:kern w:val="0"/>
                <w:sz w:val="24"/>
                <w:szCs w:val="28"/>
              </w:rPr>
            </w:pPr>
            <w:r>
              <w:rPr>
                <w:rFonts w:hint="eastAsia" w:ascii="宋体"/>
                <w:kern w:val="0"/>
                <w:sz w:val="24"/>
                <w:szCs w:val="28"/>
              </w:rPr>
              <w:t>（</w:t>
            </w:r>
            <w:r>
              <w:rPr>
                <w:rFonts w:hint="eastAsia" w:ascii="宋体"/>
                <w:kern w:val="0"/>
                <w:sz w:val="24"/>
                <w:szCs w:val="28"/>
                <w:lang w:val="en-US" w:eastAsia="zh-CN"/>
              </w:rPr>
              <w:t>征求意见</w:t>
            </w:r>
            <w:r>
              <w:rPr>
                <w:rFonts w:hint="eastAsia" w:ascii="宋体"/>
                <w:kern w:val="0"/>
                <w:sz w:val="24"/>
                <w:szCs w:val="28"/>
              </w:rPr>
              <w:t>稿）</w:t>
            </w:r>
          </w:p>
        </w:tc>
      </w:tr>
      <w:tr w14:paraId="6467C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652C0279">
            <w:pPr>
              <w:framePr w:w="9639" w:h="6917" w:hRule="exact" w:wrap="around" w:vAnchor="page" w:hAnchor="page" w:xAlign="center" w:y="6408" w:anchorLock="1"/>
              <w:spacing w:before="180" w:after="160" w:line="180" w:lineRule="exact"/>
              <w:jc w:val="center"/>
              <w:textAlignment w:val="center"/>
              <w:rPr>
                <w:rFonts w:ascii="宋体"/>
                <w:kern w:val="0"/>
                <w:szCs w:val="28"/>
              </w:rPr>
            </w:pPr>
            <w:r>
              <w:rPr>
                <w:rFonts w:hint="eastAsia" w:ascii="宋体"/>
                <w:kern w:val="0"/>
                <w:szCs w:val="28"/>
              </w:rPr>
              <w:t>在提交反馈意见时，请将您知道的相关专利连同支持性文件一并附上。</w:t>
            </w:r>
          </w:p>
        </w:tc>
      </w:tr>
      <w:bookmarkEnd w:id="4"/>
    </w:tbl>
    <w:p w14:paraId="7C6DC57B">
      <w:pPr>
        <w:framePr w:w="9140" w:h="1242" w:hRule="exact" w:hSpace="284" w:wrap="around" w:vAnchor="page" w:hAnchor="page" w:x="1645" w:y="2910" w:anchorLock="1"/>
        <w:widowControl/>
        <w:spacing w:before="357" w:line="280" w:lineRule="exact"/>
        <w:ind w:right="280"/>
        <w:jc w:val="right"/>
        <w:rPr>
          <w:rFonts w:ascii="黑体" w:hAnsi="黑体" w:eastAsia="黑体"/>
          <w:kern w:val="0"/>
          <w:sz w:val="28"/>
          <w:szCs w:val="28"/>
        </w:rPr>
      </w:pPr>
      <w:bookmarkStart w:id="5" w:name="StdNo0"/>
      <w:r>
        <w:rPr>
          <w:rFonts w:ascii="黑体" w:hAnsi="黑体" w:eastAsia="黑体"/>
          <w:kern w:val="0"/>
          <w:sz w:val="28"/>
          <w:szCs w:val="28"/>
        </w:rPr>
        <w:t>CY</w:t>
      </w:r>
      <w:bookmarkEnd w:id="5"/>
      <w:r>
        <w:rPr>
          <w:rFonts w:ascii="黑体" w:hAnsi="黑体" w:eastAsia="黑体"/>
          <w:kern w:val="0"/>
          <w:sz w:val="28"/>
          <w:szCs w:val="28"/>
        </w:rPr>
        <w:t>/T XX—</w:t>
      </w:r>
      <w:bookmarkStart w:id="6" w:name="StdNo2"/>
      <w:r>
        <w:rPr>
          <w:rFonts w:ascii="黑体" w:hAnsi="黑体" w:eastAsia="黑体"/>
          <w:kern w:val="0"/>
          <w:sz w:val="28"/>
          <w:szCs w:val="28"/>
        </w:rPr>
        <w:t>202</w:t>
      </w:r>
      <w:bookmarkEnd w:id="6"/>
      <w:r>
        <w:rPr>
          <w:rFonts w:ascii="黑体" w:hAnsi="黑体" w:eastAsia="黑体"/>
          <w:kern w:val="0"/>
          <w:sz w:val="28"/>
          <w:szCs w:val="28"/>
        </w:rPr>
        <w:t>X</w:t>
      </w:r>
    </w:p>
    <w:tbl>
      <w:tblPr>
        <w:tblStyle w:val="18"/>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782F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1A3DFF97">
            <w:pPr>
              <w:framePr w:w="9140" w:h="1242" w:hRule="exact" w:hSpace="284" w:wrap="around" w:vAnchor="page" w:hAnchor="page" w:x="1645" w:y="2910" w:anchorLock="1"/>
              <w:widowControl/>
              <w:spacing w:before="57" w:line="280" w:lineRule="exact"/>
              <w:jc w:val="right"/>
              <w:rPr>
                <w:rFonts w:ascii="宋体"/>
                <w:kern w:val="0"/>
                <w:szCs w:val="21"/>
              </w:rPr>
            </w:pPr>
          </w:p>
        </w:tc>
      </w:tr>
    </w:tbl>
    <w:p w14:paraId="56B34569">
      <w:pPr>
        <w:framePr w:w="9140" w:h="1242" w:hRule="exact" w:hSpace="284" w:wrap="around" w:vAnchor="page" w:hAnchor="page" w:x="1645" w:y="2910" w:anchorLock="1"/>
        <w:widowControl/>
        <w:spacing w:before="357" w:line="280" w:lineRule="exact"/>
        <w:jc w:val="right"/>
        <w:rPr>
          <w:rFonts w:ascii="黑体" w:eastAsia="黑体"/>
          <w:kern w:val="0"/>
          <w:sz w:val="28"/>
          <w:szCs w:val="28"/>
        </w:rPr>
      </w:pPr>
    </w:p>
    <w:p w14:paraId="367ABC1D">
      <w:pPr>
        <w:framePr w:w="9140" w:h="1242" w:hRule="exact" w:hSpace="284" w:wrap="around" w:vAnchor="page" w:hAnchor="page" w:x="1645" w:y="2910" w:anchorLock="1"/>
        <w:widowControl/>
        <w:spacing w:before="357" w:line="280" w:lineRule="exact"/>
        <w:jc w:val="right"/>
        <w:rPr>
          <w:rFonts w:ascii="黑体" w:eastAsia="黑体"/>
          <w:kern w:val="0"/>
          <w:sz w:val="28"/>
          <w:szCs w:val="28"/>
        </w:rPr>
      </w:pPr>
    </w:p>
    <w:p w14:paraId="1D8F7EC0">
      <w:pPr>
        <w:framePr w:w="3997" w:h="471" w:hRule="exact" w:vSpace="181" w:wrap="around" w:vAnchor="page" w:hAnchor="page" w:x="1419" w:y="14097" w:anchorLock="1"/>
        <w:widowControl/>
        <w:jc w:val="left"/>
        <w:rPr>
          <w:rFonts w:eastAsia="黑体"/>
          <w:kern w:val="0"/>
          <w:sz w:val="28"/>
          <w:szCs w:val="20"/>
        </w:rPr>
      </w:pPr>
      <w:r>
        <w:rPr>
          <w:rFonts w:ascii="黑体" w:eastAsia="黑体"/>
          <w:kern w:val="0"/>
          <w:sz w:val="28"/>
          <w:szCs w:val="20"/>
        </w:rPr>
        <w:t>202</w:t>
      </w:r>
      <w:r>
        <w:rPr>
          <w:rFonts w:hint="eastAsia" w:ascii="黑体" w:eastAsia="黑体"/>
          <w:kern w:val="0"/>
          <w:sz w:val="28"/>
          <w:szCs w:val="20"/>
        </w:rPr>
        <w:t>×</w:t>
      </w:r>
      <w:r>
        <w:rPr>
          <w:rFonts w:ascii="黑体" w:eastAsia="黑体"/>
          <w:kern w:val="0"/>
          <w:sz w:val="28"/>
          <w:szCs w:val="20"/>
        </w:rPr>
        <w:t>-</w:t>
      </w:r>
      <w:r>
        <w:rPr>
          <w:rFonts w:hint="eastAsia" w:ascii="黑体" w:eastAsia="黑体"/>
          <w:kern w:val="0"/>
          <w:sz w:val="28"/>
          <w:szCs w:val="20"/>
        </w:rPr>
        <w:t>××</w:t>
      </w:r>
      <w:r>
        <w:rPr>
          <w:rFonts w:ascii="黑体" w:eastAsia="黑体"/>
          <w:kern w:val="0"/>
          <w:sz w:val="28"/>
          <w:szCs w:val="20"/>
        </w:rPr>
        <w:t>-</w:t>
      </w:r>
      <w:r>
        <w:rPr>
          <w:rFonts w:hint="eastAsia" w:ascii="黑体" w:eastAsia="黑体"/>
          <w:kern w:val="0"/>
          <w:sz w:val="28"/>
          <w:szCs w:val="20"/>
        </w:rPr>
        <w:t>××</w:t>
      </w:r>
      <w:r>
        <w:rPr>
          <w:rFonts w:hint="eastAsia" w:eastAsia="黑体"/>
          <w:kern w:val="0"/>
          <w:sz w:val="28"/>
          <w:szCs w:val="20"/>
        </w:rPr>
        <w:t>发布</w:t>
      </w:r>
      <w:r>
        <w:rPr>
          <w:rFonts w:eastAsia="黑体"/>
          <w:kern w:val="0"/>
          <w:sz w:val="28"/>
          <w:szCs w:val="20"/>
        </w:rPr>
        <w:pict>
          <v:line id="1029" o:spid="_x0000_s1035" o:spt="20" style="position:absolute;left:0pt;margin-left:-6.8pt;margin-top:728.5pt;height:0pt;width:490.4pt;mso-position-vertical-relative:page;z-index:251661312;mso-width-relative:page;mso-height-relative:page;" coordsize="21600,21600">
            <v:path arrowok="t"/>
            <v:fill focussize="0,0"/>
            <v:stroke/>
            <v:imagedata o:title=""/>
            <o:lock v:ext="edit"/>
            <w10:anchorlock/>
          </v:line>
        </w:pict>
      </w:r>
    </w:p>
    <w:p w14:paraId="24FE59E7">
      <w:pPr>
        <w:framePr w:w="3997" w:h="471" w:hRule="exact" w:vSpace="181" w:wrap="around" w:vAnchor="page" w:hAnchor="page" w:x="7089" w:y="14097" w:anchorLock="1"/>
        <w:widowControl/>
        <w:jc w:val="right"/>
        <w:rPr>
          <w:rFonts w:eastAsia="黑体"/>
          <w:kern w:val="0"/>
          <w:sz w:val="28"/>
          <w:szCs w:val="20"/>
        </w:rPr>
      </w:pPr>
      <w:r>
        <w:rPr>
          <w:rFonts w:ascii="黑体" w:eastAsia="黑体"/>
          <w:kern w:val="0"/>
          <w:sz w:val="28"/>
          <w:szCs w:val="20"/>
        </w:rPr>
        <w:t>202</w:t>
      </w:r>
      <w:r>
        <w:rPr>
          <w:rFonts w:hint="eastAsia" w:ascii="黑体" w:eastAsia="黑体"/>
          <w:kern w:val="0"/>
          <w:sz w:val="28"/>
          <w:szCs w:val="20"/>
        </w:rPr>
        <w:t>×</w:t>
      </w:r>
      <w:r>
        <w:rPr>
          <w:rFonts w:ascii="黑体" w:eastAsia="黑体"/>
          <w:kern w:val="0"/>
          <w:sz w:val="28"/>
          <w:szCs w:val="20"/>
        </w:rPr>
        <w:t>-</w:t>
      </w:r>
      <w:r>
        <w:rPr>
          <w:rFonts w:hint="eastAsia" w:ascii="黑体" w:eastAsia="黑体"/>
          <w:kern w:val="0"/>
          <w:sz w:val="28"/>
          <w:szCs w:val="20"/>
        </w:rPr>
        <w:t>××</w:t>
      </w:r>
      <w:r>
        <w:rPr>
          <w:rFonts w:ascii="黑体" w:eastAsia="黑体"/>
          <w:kern w:val="0"/>
          <w:sz w:val="28"/>
          <w:szCs w:val="20"/>
        </w:rPr>
        <w:t>-</w:t>
      </w:r>
      <w:r>
        <w:rPr>
          <w:rFonts w:hint="eastAsia" w:ascii="黑体" w:eastAsia="黑体"/>
          <w:kern w:val="0"/>
          <w:sz w:val="28"/>
          <w:szCs w:val="20"/>
        </w:rPr>
        <w:t>××</w:t>
      </w:r>
      <w:r>
        <w:rPr>
          <w:rFonts w:hint="eastAsia" w:eastAsia="黑体"/>
          <w:kern w:val="0"/>
          <w:sz w:val="28"/>
          <w:szCs w:val="20"/>
        </w:rPr>
        <w:t>实施</w:t>
      </w:r>
    </w:p>
    <w:p w14:paraId="539A6242">
      <w:pPr>
        <w:widowControl/>
        <w:tabs>
          <w:tab w:val="center" w:pos="4201"/>
          <w:tab w:val="right" w:leader="dot" w:pos="9298"/>
        </w:tabs>
        <w:autoSpaceDE w:val="0"/>
        <w:autoSpaceDN w:val="0"/>
        <w:ind w:firstLine="720" w:firstLineChars="200"/>
        <w:rPr>
          <w:rFonts w:ascii="宋体"/>
          <w:kern w:val="0"/>
          <w:szCs w:val="20"/>
        </w:rPr>
        <w:sectPr>
          <w:footerReference r:id="rId4" w:type="default"/>
          <w:headerReference r:id="rId3" w:type="even"/>
          <w:footerReference r:id="rId5" w:type="even"/>
          <w:pgSz w:w="11906" w:h="16838"/>
          <w:pgMar w:top="567" w:right="850" w:bottom="1134" w:left="1418" w:header="0" w:footer="0" w:gutter="0"/>
          <w:pgNumType w:start="1"/>
          <w:cols w:space="720" w:num="1"/>
          <w:docGrid w:type="lines" w:linePitch="312" w:charSpace="0"/>
        </w:sectPr>
      </w:pPr>
      <w:r>
        <w:rPr>
          <w:rFonts w:ascii="黑体" w:eastAsia="黑体"/>
          <w:spacing w:val="20"/>
          <w:kern w:val="0"/>
          <w:sz w:val="32"/>
          <w:szCs w:val="32"/>
        </w:rPr>
        <w:pict>
          <v:line id="1033" o:spid="_x0000_s1026" o:spt="20" style="position:absolute;left:0pt;margin-left:1pt;margin-top:186.9pt;height:0.75pt;width:476.2pt;z-index:251659264;mso-width-relative:page;mso-height-relative:page;" coordsize="21600,21600">
            <v:path arrowok="t"/>
            <v:fill focussize="0,0"/>
            <v:stroke/>
            <v:imagedata o:title=""/>
            <o:lock v:ext="edit"/>
          </v:line>
        </w:pict>
      </w:r>
    </w:p>
    <w:p w14:paraId="3E53447D">
      <w:pPr>
        <w:pStyle w:val="25"/>
        <w:ind w:firstLine="0" w:firstLineChars="0"/>
        <w:jc w:val="center"/>
        <w:rPr>
          <w:rFonts w:ascii="黑体" w:hAnsi="黑体" w:eastAsia="黑体"/>
          <w:sz w:val="32"/>
          <w:szCs w:val="32"/>
        </w:rPr>
      </w:pPr>
      <w:bookmarkStart w:id="7" w:name="_Toc202875284"/>
      <w:bookmarkStart w:id="8" w:name="OLE_LINK14"/>
      <w:bookmarkStart w:id="9" w:name="OLE_LINK13"/>
      <w:r>
        <w:rPr>
          <w:rFonts w:hint="eastAsia" w:ascii="黑体" w:hAnsi="黑体" w:eastAsia="黑体"/>
          <w:sz w:val="32"/>
          <w:szCs w:val="32"/>
        </w:rPr>
        <w:t>目</w:t>
      </w:r>
      <w:r>
        <w:rPr>
          <w:rFonts w:ascii="黑体" w:hAnsi="黑体" w:eastAsia="黑体"/>
          <w:sz w:val="32"/>
          <w:szCs w:val="32"/>
        </w:rPr>
        <w:t>  </w:t>
      </w:r>
      <w:r>
        <w:rPr>
          <w:rFonts w:hint="eastAsia" w:ascii="黑体" w:hAnsi="黑体" w:eastAsia="黑体"/>
          <w:sz w:val="32"/>
          <w:szCs w:val="32"/>
        </w:rPr>
        <w:t>次</w:t>
      </w:r>
      <w:bookmarkEnd w:id="7"/>
    </w:p>
    <w:sdt>
      <w:sdtPr>
        <w:rPr>
          <w:rFonts w:ascii="Times New Roman" w:hAnsi="Times New Roman" w:cs="Times New Roman"/>
          <w:kern w:val="2"/>
          <w:sz w:val="21"/>
          <w:lang w:val="zh-CN"/>
        </w:rPr>
        <w:id w:val="-1"/>
        <w:docPartObj>
          <w:docPartGallery w:val="Table of Contents"/>
          <w:docPartUnique/>
        </w:docPartObj>
      </w:sdtPr>
      <w:sdtEndPr>
        <w:rPr>
          <w:rFonts w:ascii="Times New Roman" w:hAnsi="Times New Roman" w:cs="Times New Roman"/>
          <w:b/>
          <w:bCs/>
          <w:kern w:val="2"/>
          <w:sz w:val="21"/>
          <w:lang w:val="zh-CN"/>
        </w:rPr>
      </w:sdtEndPr>
      <w:sdtContent>
        <w:p w14:paraId="1B774FEC">
          <w:pPr>
            <w:pStyle w:val="40"/>
            <w:spacing w:line="360" w:lineRule="auto"/>
          </w:pPr>
        </w:p>
        <w:p w14:paraId="47620A5C">
          <w:pPr>
            <w:pStyle w:val="14"/>
            <w:adjustRightInd w:val="0"/>
            <w:snapToGrid w:val="0"/>
            <w:spacing w:line="360" w:lineRule="auto"/>
            <w:ind w:left="0" w:leftChars="0"/>
            <w:rPr>
              <w:rFonts w:asciiTheme="minorEastAsia" w:hAnsiTheme="minorEastAsia" w:eastAsiaTheme="minorEastAsia" w:cstheme="minorBidi"/>
              <w:szCs w:val="22"/>
            </w:rPr>
          </w:pPr>
          <w:r>
            <w:rPr>
              <w:rFonts w:asciiTheme="minorEastAsia" w:hAnsiTheme="minorEastAsia" w:eastAsiaTheme="minorEastAsia"/>
              <w:b/>
              <w:bCs/>
              <w:lang w:val="zh-CN"/>
            </w:rPr>
            <w:fldChar w:fldCharType="begin"/>
          </w:r>
          <w:r>
            <w:rPr>
              <w:rFonts w:asciiTheme="minorEastAsia" w:hAnsiTheme="minorEastAsia" w:eastAsiaTheme="minorEastAsia"/>
              <w:b/>
              <w:bCs/>
              <w:lang w:val="zh-CN"/>
            </w:rPr>
            <w:instrText xml:space="preserve"> TOC \o "1-3" \h \z \u </w:instrText>
          </w:r>
          <w:r>
            <w:rPr>
              <w:rFonts w:asciiTheme="minorEastAsia" w:hAnsiTheme="minorEastAsia" w:eastAsiaTheme="minorEastAsia"/>
              <w:b/>
              <w:bCs/>
              <w:lang w:val="zh-CN"/>
            </w:rPr>
            <w:fldChar w:fldCharType="separate"/>
          </w:r>
          <w:r>
            <w:fldChar w:fldCharType="begin"/>
          </w:r>
          <w:r>
            <w:instrText xml:space="preserve"> HYPERLINK \l "_Toc216422449" </w:instrText>
          </w:r>
          <w:r>
            <w:fldChar w:fldCharType="separate"/>
          </w:r>
          <w:r>
            <w:rPr>
              <w:rStyle w:val="23"/>
              <w:rFonts w:hint="eastAsia" w:asciiTheme="minorEastAsia" w:hAnsiTheme="minorEastAsia" w:eastAsiaTheme="minorEastAsia"/>
            </w:rPr>
            <w:t>前言</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_Toc216422449 \h </w:instrText>
          </w:r>
          <w:r>
            <w:rPr>
              <w:rFonts w:asciiTheme="minorEastAsia" w:hAnsiTheme="minorEastAsia" w:eastAsiaTheme="minorEastAsia"/>
            </w:rPr>
            <w:fldChar w:fldCharType="separate"/>
          </w:r>
          <w:r>
            <w:rPr>
              <w:rFonts w:asciiTheme="minorEastAsia" w:hAnsiTheme="minorEastAsia" w:eastAsiaTheme="minorEastAsia"/>
            </w:rPr>
            <w:t>II</w:t>
          </w:r>
          <w:r>
            <w:rPr>
              <w:rFonts w:asciiTheme="minorEastAsia" w:hAnsiTheme="minorEastAsia" w:eastAsiaTheme="minorEastAsia"/>
            </w:rPr>
            <w:fldChar w:fldCharType="end"/>
          </w:r>
          <w:r>
            <w:rPr>
              <w:rFonts w:asciiTheme="minorEastAsia" w:hAnsiTheme="minorEastAsia" w:eastAsiaTheme="minorEastAsia"/>
            </w:rPr>
            <w:fldChar w:fldCharType="end"/>
          </w:r>
        </w:p>
        <w:p w14:paraId="17345273">
          <w:pPr>
            <w:pStyle w:val="8"/>
            <w:tabs>
              <w:tab w:val="right" w:leader="dot" w:pos="9344"/>
            </w:tabs>
            <w:adjustRightInd w:val="0"/>
            <w:snapToGrid w:val="0"/>
            <w:spacing w:line="360" w:lineRule="auto"/>
            <w:ind w:left="0" w:leftChars="0"/>
            <w:rPr>
              <w:rFonts w:asciiTheme="minorEastAsia" w:hAnsiTheme="minorEastAsia" w:eastAsiaTheme="minorEastAsia" w:cstheme="minorBidi"/>
              <w:szCs w:val="22"/>
            </w:rPr>
          </w:pPr>
          <w:r>
            <w:fldChar w:fldCharType="begin"/>
          </w:r>
          <w:r>
            <w:instrText xml:space="preserve"> HYPERLINK \l "_Toc216422450" </w:instrText>
          </w:r>
          <w:r>
            <w:fldChar w:fldCharType="separate"/>
          </w:r>
          <w:r>
            <w:rPr>
              <w:rStyle w:val="23"/>
              <w:rFonts w:asciiTheme="minorEastAsia" w:hAnsiTheme="minorEastAsia" w:eastAsiaTheme="minorEastAsia"/>
              <w:u w:color="000000"/>
            </w:rPr>
            <w:t xml:space="preserve">1  </w:t>
          </w:r>
          <w:r>
            <w:rPr>
              <w:rStyle w:val="23"/>
              <w:rFonts w:hint="eastAsia" w:asciiTheme="minorEastAsia" w:hAnsiTheme="minorEastAsia" w:eastAsiaTheme="minorEastAsia"/>
              <w:u w:color="000000"/>
            </w:rPr>
            <w:t>范围</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_Toc216422450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4D4BD640">
          <w:pPr>
            <w:pStyle w:val="8"/>
            <w:tabs>
              <w:tab w:val="right" w:leader="dot" w:pos="9344"/>
            </w:tabs>
            <w:adjustRightInd w:val="0"/>
            <w:snapToGrid w:val="0"/>
            <w:spacing w:line="360" w:lineRule="auto"/>
            <w:ind w:left="0" w:leftChars="0"/>
            <w:rPr>
              <w:rFonts w:asciiTheme="minorEastAsia" w:hAnsiTheme="minorEastAsia" w:eastAsiaTheme="minorEastAsia" w:cstheme="minorBidi"/>
              <w:szCs w:val="22"/>
            </w:rPr>
          </w:pPr>
          <w:r>
            <w:fldChar w:fldCharType="begin"/>
          </w:r>
          <w:r>
            <w:instrText xml:space="preserve"> HYPERLINK \l "_Toc216422451" </w:instrText>
          </w:r>
          <w:r>
            <w:fldChar w:fldCharType="separate"/>
          </w:r>
          <w:r>
            <w:rPr>
              <w:rStyle w:val="23"/>
              <w:rFonts w:asciiTheme="minorEastAsia" w:hAnsiTheme="minorEastAsia" w:eastAsiaTheme="minorEastAsia"/>
              <w:u w:color="000000"/>
            </w:rPr>
            <w:t xml:space="preserve">2  </w:t>
          </w:r>
          <w:r>
            <w:rPr>
              <w:rStyle w:val="23"/>
              <w:rFonts w:hint="eastAsia" w:asciiTheme="minorEastAsia" w:hAnsiTheme="minorEastAsia" w:eastAsiaTheme="minorEastAsia"/>
              <w:u w:color="000000"/>
            </w:rPr>
            <w:t>规范性引用文件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_Toc216422451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7167323C">
          <w:pPr>
            <w:pStyle w:val="8"/>
            <w:tabs>
              <w:tab w:val="right" w:leader="dot" w:pos="9344"/>
            </w:tabs>
            <w:adjustRightInd w:val="0"/>
            <w:snapToGrid w:val="0"/>
            <w:spacing w:line="360" w:lineRule="auto"/>
            <w:ind w:left="0" w:leftChars="0"/>
            <w:rPr>
              <w:rFonts w:asciiTheme="minorEastAsia" w:hAnsiTheme="minorEastAsia" w:eastAsiaTheme="minorEastAsia" w:cstheme="minorBidi"/>
              <w:szCs w:val="22"/>
            </w:rPr>
          </w:pPr>
          <w:r>
            <w:fldChar w:fldCharType="begin"/>
          </w:r>
          <w:r>
            <w:instrText xml:space="preserve"> HYPERLINK \l "_Toc216422452" </w:instrText>
          </w:r>
          <w:r>
            <w:fldChar w:fldCharType="separate"/>
          </w:r>
          <w:r>
            <w:rPr>
              <w:rStyle w:val="23"/>
              <w:rFonts w:asciiTheme="minorEastAsia" w:hAnsiTheme="minorEastAsia" w:eastAsiaTheme="minorEastAsia"/>
              <w:u w:color="000000"/>
            </w:rPr>
            <w:t xml:space="preserve">3  </w:t>
          </w:r>
          <w:r>
            <w:rPr>
              <w:rStyle w:val="23"/>
              <w:rFonts w:hint="eastAsia" w:asciiTheme="minorEastAsia" w:hAnsiTheme="minorEastAsia" w:eastAsiaTheme="minorEastAsia"/>
              <w:u w:color="000000"/>
            </w:rPr>
            <w:t>术语和定义</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_Toc216422452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1EFF1199">
          <w:pPr>
            <w:pStyle w:val="8"/>
            <w:tabs>
              <w:tab w:val="right" w:leader="dot" w:pos="9344"/>
            </w:tabs>
            <w:adjustRightInd w:val="0"/>
            <w:snapToGrid w:val="0"/>
            <w:spacing w:line="360" w:lineRule="auto"/>
            <w:ind w:left="0" w:leftChars="0"/>
            <w:rPr>
              <w:rFonts w:asciiTheme="minorEastAsia" w:hAnsiTheme="minorEastAsia" w:eastAsiaTheme="minorEastAsia" w:cstheme="minorBidi"/>
              <w:szCs w:val="22"/>
            </w:rPr>
          </w:pPr>
          <w:r>
            <w:fldChar w:fldCharType="begin"/>
          </w:r>
          <w:r>
            <w:instrText xml:space="preserve"> HYPERLINK \l "_Toc216422453" </w:instrText>
          </w:r>
          <w:r>
            <w:fldChar w:fldCharType="separate"/>
          </w:r>
          <w:r>
            <w:rPr>
              <w:rStyle w:val="23"/>
              <w:rFonts w:asciiTheme="minorEastAsia" w:hAnsiTheme="minorEastAsia" w:eastAsiaTheme="minorEastAsia"/>
              <w:u w:color="000000"/>
            </w:rPr>
            <w:t xml:space="preserve">4  </w:t>
          </w:r>
          <w:r>
            <w:rPr>
              <w:rStyle w:val="23"/>
              <w:rFonts w:hint="eastAsia" w:asciiTheme="minorEastAsia" w:hAnsiTheme="minorEastAsia" w:eastAsiaTheme="minorEastAsia"/>
              <w:u w:color="000000"/>
            </w:rPr>
            <w:t>原理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_Toc216422453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3A52E057">
          <w:pPr>
            <w:pStyle w:val="8"/>
            <w:tabs>
              <w:tab w:val="right" w:leader="dot" w:pos="9344"/>
            </w:tabs>
            <w:adjustRightInd w:val="0"/>
            <w:snapToGrid w:val="0"/>
            <w:spacing w:line="360" w:lineRule="auto"/>
            <w:ind w:left="0" w:leftChars="0"/>
            <w:rPr>
              <w:rFonts w:asciiTheme="minorEastAsia" w:hAnsiTheme="minorEastAsia" w:eastAsiaTheme="minorEastAsia" w:cstheme="minorBidi"/>
              <w:szCs w:val="22"/>
            </w:rPr>
          </w:pPr>
          <w:r>
            <w:fldChar w:fldCharType="begin"/>
          </w:r>
          <w:r>
            <w:instrText xml:space="preserve"> HYPERLINK \l "_Toc216422454" </w:instrText>
          </w:r>
          <w:r>
            <w:fldChar w:fldCharType="separate"/>
          </w:r>
          <w:r>
            <w:rPr>
              <w:rStyle w:val="23"/>
              <w:rFonts w:asciiTheme="minorEastAsia" w:hAnsiTheme="minorEastAsia" w:eastAsiaTheme="minorEastAsia"/>
              <w:u w:color="000000"/>
            </w:rPr>
            <w:t xml:space="preserve">5  </w:t>
          </w:r>
          <w:r>
            <w:rPr>
              <w:rStyle w:val="23"/>
              <w:rFonts w:hint="eastAsia" w:asciiTheme="minorEastAsia" w:hAnsiTheme="minorEastAsia" w:eastAsiaTheme="minorEastAsia"/>
              <w:u w:color="000000"/>
            </w:rPr>
            <w:t>评价环境</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_Toc216422454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18754791">
          <w:pPr>
            <w:pStyle w:val="8"/>
            <w:tabs>
              <w:tab w:val="right" w:leader="dot" w:pos="9344"/>
            </w:tabs>
            <w:adjustRightInd w:val="0"/>
            <w:snapToGrid w:val="0"/>
            <w:spacing w:line="360" w:lineRule="auto"/>
            <w:ind w:left="0" w:leftChars="0"/>
            <w:rPr>
              <w:rFonts w:asciiTheme="minorEastAsia" w:hAnsiTheme="minorEastAsia" w:eastAsiaTheme="minorEastAsia" w:cstheme="minorBidi"/>
              <w:szCs w:val="22"/>
            </w:rPr>
          </w:pPr>
          <w:r>
            <w:fldChar w:fldCharType="begin"/>
          </w:r>
          <w:r>
            <w:instrText xml:space="preserve"> HYPERLINK \l "_Toc216422455" </w:instrText>
          </w:r>
          <w:r>
            <w:fldChar w:fldCharType="separate"/>
          </w:r>
          <w:r>
            <w:rPr>
              <w:rStyle w:val="23"/>
              <w:rFonts w:asciiTheme="minorEastAsia" w:hAnsiTheme="minorEastAsia" w:eastAsiaTheme="minorEastAsia"/>
              <w:u w:color="000000"/>
            </w:rPr>
            <w:t xml:space="preserve">6  </w:t>
          </w:r>
          <w:r>
            <w:rPr>
              <w:rStyle w:val="23"/>
              <w:rFonts w:hint="eastAsia" w:asciiTheme="minorEastAsia" w:hAnsiTheme="minorEastAsia" w:eastAsiaTheme="minorEastAsia"/>
              <w:u w:color="000000"/>
            </w:rPr>
            <w:t>设备和设施</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_Toc216422455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664756F9">
          <w:pPr>
            <w:pStyle w:val="8"/>
            <w:tabs>
              <w:tab w:val="right" w:leader="dot" w:pos="9344"/>
            </w:tabs>
            <w:adjustRightInd w:val="0"/>
            <w:snapToGrid w:val="0"/>
            <w:spacing w:line="360" w:lineRule="auto"/>
            <w:ind w:left="0" w:leftChars="0"/>
            <w:rPr>
              <w:rFonts w:asciiTheme="minorEastAsia" w:hAnsiTheme="minorEastAsia" w:eastAsiaTheme="minorEastAsia" w:cstheme="minorBidi"/>
              <w:szCs w:val="22"/>
            </w:rPr>
          </w:pPr>
          <w:r>
            <w:fldChar w:fldCharType="begin"/>
          </w:r>
          <w:r>
            <w:instrText xml:space="preserve"> HYPERLINK \l "_Toc216422456" </w:instrText>
          </w:r>
          <w:r>
            <w:fldChar w:fldCharType="separate"/>
          </w:r>
          <w:r>
            <w:rPr>
              <w:rStyle w:val="23"/>
              <w:rFonts w:asciiTheme="minorEastAsia" w:hAnsiTheme="minorEastAsia" w:eastAsiaTheme="minorEastAsia"/>
              <w:u w:color="000000"/>
            </w:rPr>
            <w:t xml:space="preserve">7  </w:t>
          </w:r>
          <w:r>
            <w:rPr>
              <w:rStyle w:val="23"/>
              <w:rFonts w:hint="eastAsia" w:asciiTheme="minorEastAsia" w:hAnsiTheme="minorEastAsia" w:eastAsiaTheme="minorEastAsia"/>
              <w:u w:color="000000"/>
            </w:rPr>
            <w:t>样品制备</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_Toc216422456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59E06B5E">
          <w:pPr>
            <w:pStyle w:val="8"/>
            <w:tabs>
              <w:tab w:val="right" w:leader="dot" w:pos="9344"/>
            </w:tabs>
            <w:adjustRightInd w:val="0"/>
            <w:snapToGrid w:val="0"/>
            <w:spacing w:line="360" w:lineRule="auto"/>
            <w:ind w:left="0" w:leftChars="0"/>
            <w:rPr>
              <w:rFonts w:asciiTheme="minorEastAsia" w:hAnsiTheme="minorEastAsia" w:eastAsiaTheme="minorEastAsia" w:cstheme="minorBidi"/>
              <w:szCs w:val="22"/>
            </w:rPr>
          </w:pPr>
          <w:r>
            <w:fldChar w:fldCharType="begin"/>
          </w:r>
          <w:r>
            <w:instrText xml:space="preserve"> HYPERLINK \l "_Toc216422457" </w:instrText>
          </w:r>
          <w:r>
            <w:fldChar w:fldCharType="separate"/>
          </w:r>
          <w:r>
            <w:rPr>
              <w:rStyle w:val="23"/>
              <w:rFonts w:asciiTheme="minorEastAsia" w:hAnsiTheme="minorEastAsia" w:eastAsiaTheme="minorEastAsia"/>
              <w:u w:color="000000"/>
            </w:rPr>
            <w:t xml:space="preserve">8  </w:t>
          </w:r>
          <w:r>
            <w:rPr>
              <w:rStyle w:val="23"/>
              <w:rFonts w:hint="eastAsia" w:asciiTheme="minorEastAsia" w:hAnsiTheme="minorEastAsia" w:eastAsiaTheme="minorEastAsia"/>
              <w:u w:color="000000"/>
            </w:rPr>
            <w:t>评价</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_Toc216422457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1183D7FB">
          <w:pPr>
            <w:pStyle w:val="8"/>
            <w:tabs>
              <w:tab w:val="right" w:leader="dot" w:pos="9344"/>
            </w:tabs>
            <w:adjustRightInd w:val="0"/>
            <w:snapToGrid w:val="0"/>
            <w:spacing w:line="360" w:lineRule="auto"/>
            <w:ind w:left="0" w:leftChars="0"/>
            <w:rPr>
              <w:rFonts w:asciiTheme="minorEastAsia" w:hAnsiTheme="minorEastAsia" w:eastAsiaTheme="minorEastAsia" w:cstheme="minorBidi"/>
              <w:szCs w:val="22"/>
            </w:rPr>
          </w:pPr>
          <w:r>
            <w:fldChar w:fldCharType="begin"/>
          </w:r>
          <w:r>
            <w:instrText xml:space="preserve"> HYPERLINK \l "_Toc216422458" </w:instrText>
          </w:r>
          <w:r>
            <w:fldChar w:fldCharType="separate"/>
          </w:r>
          <w:r>
            <w:rPr>
              <w:rStyle w:val="23"/>
              <w:rFonts w:asciiTheme="minorEastAsia" w:hAnsiTheme="minorEastAsia" w:eastAsiaTheme="minorEastAsia"/>
              <w:u w:color="000000"/>
            </w:rPr>
            <w:t xml:space="preserve">9  </w:t>
          </w:r>
          <w:r>
            <w:rPr>
              <w:rStyle w:val="23"/>
              <w:rFonts w:hint="eastAsia" w:asciiTheme="minorEastAsia" w:hAnsiTheme="minorEastAsia" w:eastAsiaTheme="minorEastAsia"/>
              <w:u w:color="000000"/>
            </w:rPr>
            <w:t>结果计算</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_Toc216422458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0A018211">
          <w:pPr>
            <w:pStyle w:val="8"/>
            <w:tabs>
              <w:tab w:val="right" w:leader="dot" w:pos="9344"/>
            </w:tabs>
            <w:adjustRightInd w:val="0"/>
            <w:snapToGrid w:val="0"/>
            <w:spacing w:line="360" w:lineRule="auto"/>
            <w:ind w:left="0" w:leftChars="0"/>
            <w:rPr>
              <w:rFonts w:asciiTheme="minorEastAsia" w:hAnsiTheme="minorEastAsia" w:eastAsiaTheme="minorEastAsia" w:cstheme="minorBidi"/>
              <w:szCs w:val="22"/>
            </w:rPr>
          </w:pPr>
          <w:r>
            <w:fldChar w:fldCharType="begin"/>
          </w:r>
          <w:r>
            <w:instrText xml:space="preserve"> HYPERLINK \l "_Toc216422459" </w:instrText>
          </w:r>
          <w:r>
            <w:fldChar w:fldCharType="separate"/>
          </w:r>
          <w:r>
            <w:rPr>
              <w:rStyle w:val="23"/>
              <w:rFonts w:asciiTheme="minorEastAsia" w:hAnsiTheme="minorEastAsia" w:eastAsiaTheme="minorEastAsia"/>
              <w:u w:color="000000"/>
            </w:rPr>
            <w:t xml:space="preserve">10  </w:t>
          </w:r>
          <w:r>
            <w:rPr>
              <w:rStyle w:val="23"/>
              <w:rFonts w:hint="eastAsia" w:asciiTheme="minorEastAsia" w:hAnsiTheme="minorEastAsia" w:eastAsiaTheme="minorEastAsia"/>
              <w:u w:color="000000"/>
            </w:rPr>
            <w:t>试验报告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_Toc216422459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76E77D65">
          <w:pPr>
            <w:pStyle w:val="8"/>
            <w:tabs>
              <w:tab w:val="right" w:leader="dot" w:pos="9344"/>
            </w:tabs>
            <w:adjustRightInd w:val="0"/>
            <w:snapToGrid w:val="0"/>
            <w:spacing w:line="360" w:lineRule="auto"/>
            <w:ind w:left="0" w:leftChars="0"/>
            <w:rPr>
              <w:rFonts w:asciiTheme="minorEastAsia" w:hAnsiTheme="minorEastAsia" w:eastAsiaTheme="minorEastAsia" w:cstheme="minorBidi"/>
              <w:szCs w:val="22"/>
            </w:rPr>
          </w:pPr>
          <w:r>
            <w:fldChar w:fldCharType="begin"/>
          </w:r>
          <w:r>
            <w:instrText xml:space="preserve"> HYPERLINK \l "_Toc216422460" </w:instrText>
          </w:r>
          <w:r>
            <w:fldChar w:fldCharType="separate"/>
          </w:r>
          <w:r>
            <w:rPr>
              <w:rStyle w:val="23"/>
              <w:rFonts w:hint="eastAsia" w:asciiTheme="minorEastAsia" w:hAnsiTheme="minorEastAsia" w:eastAsiaTheme="minorEastAsia"/>
              <w:u w:color="000000"/>
            </w:rPr>
            <w:t>附录</w:t>
          </w:r>
          <w:r>
            <w:rPr>
              <w:rStyle w:val="23"/>
              <w:rFonts w:asciiTheme="minorEastAsia" w:hAnsiTheme="minorEastAsia" w:eastAsiaTheme="minorEastAsia"/>
              <w:u w:color="000000"/>
            </w:rPr>
            <w:t>A</w:t>
          </w:r>
          <w:r>
            <w:rPr>
              <w:rStyle w:val="23"/>
              <w:rFonts w:hint="eastAsia" w:asciiTheme="minorEastAsia" w:hAnsiTheme="minorEastAsia" w:eastAsiaTheme="minorEastAsia"/>
              <w:u w:color="000000"/>
            </w:rPr>
            <w:t>（规范性）气</w:t>
          </w:r>
          <w:r>
            <w:rPr>
              <w:rStyle w:val="23"/>
              <w:rFonts w:hint="eastAsia" w:asciiTheme="minorEastAsia" w:hAnsiTheme="minorEastAsia" w:eastAsiaTheme="minorEastAsia"/>
              <w:u w:color="000000"/>
              <w:lang w:val="en-US" w:eastAsia="zh-CN"/>
            </w:rPr>
            <w:t>味</w:t>
          </w:r>
          <w:r>
            <w:rPr>
              <w:rStyle w:val="23"/>
              <w:rFonts w:hint="eastAsia" w:asciiTheme="minorEastAsia" w:hAnsiTheme="minorEastAsia" w:eastAsiaTheme="minorEastAsia"/>
              <w:u w:color="000000"/>
            </w:rPr>
            <w:t>评价员的选择和管理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_Toc216422460 \h </w:instrText>
          </w:r>
          <w:r>
            <w:rPr>
              <w:rFonts w:asciiTheme="minorEastAsia" w:hAnsiTheme="minorEastAsia" w:eastAsiaTheme="minorEastAsia"/>
            </w:rPr>
            <w:fldChar w:fldCharType="separate"/>
          </w:r>
          <w:r>
            <w:rPr>
              <w:rFonts w:asciiTheme="minorEastAsia" w:hAnsiTheme="minorEastAsia" w:eastAsiaTheme="minorEastAsia"/>
            </w:rPr>
            <w:t>5</w:t>
          </w:r>
          <w:r>
            <w:rPr>
              <w:rFonts w:asciiTheme="minorEastAsia" w:hAnsiTheme="minorEastAsia" w:eastAsiaTheme="minorEastAsia"/>
            </w:rPr>
            <w:fldChar w:fldCharType="end"/>
          </w:r>
          <w:r>
            <w:rPr>
              <w:rFonts w:asciiTheme="minorEastAsia" w:hAnsiTheme="minorEastAsia" w:eastAsiaTheme="minorEastAsia"/>
            </w:rPr>
            <w:fldChar w:fldCharType="end"/>
          </w:r>
        </w:p>
        <w:p w14:paraId="29C286E0">
          <w:pPr>
            <w:pStyle w:val="8"/>
            <w:tabs>
              <w:tab w:val="right" w:leader="dot" w:pos="9344"/>
            </w:tabs>
            <w:adjustRightInd w:val="0"/>
            <w:snapToGrid w:val="0"/>
            <w:spacing w:line="360" w:lineRule="auto"/>
            <w:ind w:left="0" w:leftChars="0"/>
            <w:rPr>
              <w:rFonts w:asciiTheme="minorEastAsia" w:hAnsiTheme="minorEastAsia" w:eastAsiaTheme="minorEastAsia" w:cstheme="minorBidi"/>
              <w:szCs w:val="22"/>
            </w:rPr>
          </w:pPr>
          <w:r>
            <w:fldChar w:fldCharType="begin"/>
          </w:r>
          <w:r>
            <w:instrText xml:space="preserve"> HYPERLINK \l "_Toc216422461" </w:instrText>
          </w:r>
          <w:r>
            <w:fldChar w:fldCharType="separate"/>
          </w:r>
          <w:r>
            <w:rPr>
              <w:rStyle w:val="23"/>
              <w:rFonts w:hint="eastAsia" w:asciiTheme="minorEastAsia" w:hAnsiTheme="minorEastAsia" w:eastAsiaTheme="minorEastAsia"/>
              <w:u w:color="000000"/>
            </w:rPr>
            <w:t>参考文献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_Toc216422461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14:paraId="620F318A">
          <w:pPr>
            <w:pStyle w:val="8"/>
            <w:tabs>
              <w:tab w:val="right" w:leader="dot" w:pos="9344"/>
            </w:tabs>
            <w:adjustRightInd w:val="0"/>
            <w:snapToGrid w:val="0"/>
            <w:spacing w:line="360" w:lineRule="auto"/>
            <w:ind w:left="0" w:leftChars="0"/>
          </w:pPr>
          <w:r>
            <w:rPr>
              <w:rFonts w:asciiTheme="minorEastAsia" w:hAnsiTheme="minorEastAsia" w:eastAsiaTheme="minorEastAsia"/>
              <w:bCs/>
              <w:lang w:val="zh-CN"/>
            </w:rPr>
            <w:fldChar w:fldCharType="end"/>
          </w:r>
        </w:p>
      </w:sdtContent>
    </w:sdt>
    <w:bookmarkEnd w:id="8"/>
    <w:bookmarkEnd w:id="9"/>
    <w:p w14:paraId="7BEC6740">
      <w:pPr>
        <w:pStyle w:val="8"/>
        <w:tabs>
          <w:tab w:val="right" w:leader="dot" w:pos="9344"/>
        </w:tabs>
        <w:spacing w:line="360" w:lineRule="auto"/>
        <w:ind w:left="0" w:leftChars="0"/>
      </w:pPr>
      <w:r>
        <w:br w:type="page"/>
      </w:r>
    </w:p>
    <w:p w14:paraId="37420693">
      <w:pPr>
        <w:pStyle w:val="5"/>
        <w:spacing w:line="360" w:lineRule="auto"/>
        <w:jc w:val="center"/>
        <w:rPr>
          <w:b w:val="0"/>
        </w:rPr>
      </w:pPr>
      <w:bookmarkStart w:id="10" w:name="_Toc216422449"/>
      <w:r>
        <w:rPr>
          <w:rFonts w:hint="eastAsia"/>
          <w:b w:val="0"/>
        </w:rPr>
        <w:t>前</w:t>
      </w:r>
      <w:bookmarkStart w:id="11" w:name="BKQY"/>
      <w:r>
        <w:rPr>
          <w:b w:val="0"/>
        </w:rPr>
        <w:t>  </w:t>
      </w:r>
      <w:r>
        <w:rPr>
          <w:rFonts w:hint="eastAsia"/>
          <w:b w:val="0"/>
        </w:rPr>
        <w:t>言</w:t>
      </w:r>
      <w:bookmarkEnd w:id="0"/>
      <w:bookmarkEnd w:id="1"/>
      <w:bookmarkEnd w:id="2"/>
      <w:bookmarkEnd w:id="10"/>
      <w:bookmarkEnd w:id="11"/>
    </w:p>
    <w:p w14:paraId="7B0306D9">
      <w:pPr>
        <w:pStyle w:val="25"/>
        <w:spacing w:line="360" w:lineRule="auto"/>
      </w:pPr>
      <w:bookmarkStart w:id="12" w:name="OLE_LINK1"/>
      <w:r>
        <w:rPr>
          <w:rFonts w:hint="eastAsia"/>
        </w:rPr>
        <w:t>本文件按照GB/T 1.1－2020《</w:t>
      </w:r>
      <w:bookmarkStart w:id="13" w:name="OLE_LINK12"/>
      <w:bookmarkStart w:id="14" w:name="OLE_LINK11"/>
      <w:r>
        <w:rPr>
          <w:rFonts w:hint="eastAsia"/>
        </w:rPr>
        <w:t>标准化</w:t>
      </w:r>
      <w:r>
        <w:t>工作导则</w:t>
      </w:r>
      <w:r>
        <w:rPr>
          <w:rFonts w:hint="eastAsia"/>
        </w:rPr>
        <w:t xml:space="preserve"> 第1部分</w:t>
      </w:r>
      <w:r>
        <w:t>：</w:t>
      </w:r>
      <w:r>
        <w:rPr>
          <w:rFonts w:hint="eastAsia"/>
        </w:rPr>
        <w:t>标准化</w:t>
      </w:r>
      <w:r>
        <w:t>文件的结构和起草规则</w:t>
      </w:r>
      <w:bookmarkEnd w:id="13"/>
      <w:bookmarkEnd w:id="14"/>
      <w:r>
        <w:rPr>
          <w:rFonts w:hint="eastAsia"/>
        </w:rPr>
        <w:t>》的规定起草。</w:t>
      </w:r>
    </w:p>
    <w:p w14:paraId="3E2A9DAE">
      <w:pPr>
        <w:pStyle w:val="25"/>
        <w:spacing w:line="360" w:lineRule="auto"/>
      </w:pPr>
      <w:r>
        <w:rPr>
          <w:rFonts w:hint="eastAsia"/>
        </w:rPr>
        <w:t>请注意本文件</w:t>
      </w:r>
      <w:r>
        <w:t>的某些内容可能涉及</w:t>
      </w:r>
      <w:r>
        <w:rPr>
          <w:rFonts w:hint="eastAsia"/>
        </w:rPr>
        <w:t>专利</w:t>
      </w:r>
      <w:r>
        <w:t>。本文件</w:t>
      </w:r>
      <w:r>
        <w:rPr>
          <w:rFonts w:hint="eastAsia"/>
        </w:rPr>
        <w:t>的</w:t>
      </w:r>
      <w:r>
        <w:t>发布机构不承担识别专利的责任。</w:t>
      </w:r>
    </w:p>
    <w:p w14:paraId="03EFF6F4">
      <w:pPr>
        <w:pStyle w:val="25"/>
        <w:adjustRightInd w:val="0"/>
        <w:spacing w:line="360" w:lineRule="auto"/>
        <w:rPr>
          <w:rFonts w:hAnsi="宋体"/>
          <w:szCs w:val="21"/>
        </w:rPr>
      </w:pPr>
      <w:r>
        <w:rPr>
          <w:rFonts w:hint="eastAsia" w:hAnsi="宋体"/>
          <w:szCs w:val="21"/>
        </w:rPr>
        <w:t>本文件由全国印刷标准化技术委员会（SAC/TC 170</w:t>
      </w:r>
      <w:r>
        <w:rPr>
          <w:rFonts w:hAnsi="宋体"/>
          <w:szCs w:val="21"/>
        </w:rPr>
        <w:t>）</w:t>
      </w:r>
      <w:r>
        <w:rPr>
          <w:rFonts w:hint="eastAsia" w:hAnsi="宋体"/>
          <w:szCs w:val="21"/>
        </w:rPr>
        <w:t>提出并归口。</w:t>
      </w:r>
    </w:p>
    <w:bookmarkEnd w:id="12"/>
    <w:p w14:paraId="27E1A0D8">
      <w:pPr>
        <w:pStyle w:val="38"/>
        <w:autoSpaceDE w:val="0"/>
        <w:autoSpaceDN w:val="0"/>
        <w:adjustRightInd w:val="0"/>
        <w:spacing w:line="360" w:lineRule="auto"/>
        <w:rPr>
          <w:szCs w:val="21"/>
        </w:rPr>
      </w:pPr>
      <w:r>
        <w:rPr>
          <w:rFonts w:hint="eastAsia"/>
          <w:szCs w:val="21"/>
        </w:rPr>
        <w:t>本文件起草单位：中央宣传部出版产品质量监督检测中心、金鹰 (福建) 印刷有限公司、中华商务联合印刷（广东）有限公司、苏州科斯伍德色彩科技有限公司、深圳市紫光普印佳图文系统有限公司、常德金鹏印务有限公司、人民教育出版社有限公司、东莞金杯印刷有限公司、北京新华印刷有限公司、中共湖南省委宣传部</w:t>
      </w:r>
      <w:r>
        <w:rPr>
          <w:rFonts w:hint="eastAsia"/>
          <w:szCs w:val="21"/>
          <w:lang w:val="en-US" w:eastAsia="zh-CN"/>
        </w:rPr>
        <w:t>出版产品质量监督</w:t>
      </w:r>
      <w:r>
        <w:rPr>
          <w:rFonts w:hint="eastAsia"/>
          <w:szCs w:val="21"/>
        </w:rPr>
        <w:t>检测中心、上海新闻出版职业技术学校、上海深日化工有限公司、东莞市质量监督检验中心、天津东洋油墨有限公司、东港股份有限公司、浙江省出版产品质量检测中心、杭华油墨股份有限公司、江苏省印刷科学技术研究所、鹤山雅图仕印刷有限公司、教育科学出版社有限公司、化学工业出版社</w:t>
      </w:r>
      <w:r>
        <w:rPr>
          <w:rFonts w:hint="eastAsia"/>
          <w:szCs w:val="21"/>
          <w:lang w:val="en-US" w:eastAsia="zh-CN"/>
        </w:rPr>
        <w:t>有限公司</w:t>
      </w:r>
      <w:r>
        <w:rPr>
          <w:rFonts w:hint="eastAsia"/>
          <w:szCs w:val="21"/>
        </w:rPr>
        <w:t>、浙江固特新材料科技股份有限公司、广东新华印刷有限公司、山东省宣传舆情研究中心。</w:t>
      </w:r>
    </w:p>
    <w:p w14:paraId="15E44CC6">
      <w:pPr>
        <w:pStyle w:val="38"/>
        <w:autoSpaceDE w:val="0"/>
        <w:autoSpaceDN w:val="0"/>
        <w:adjustRightInd w:val="0"/>
        <w:spacing w:line="360" w:lineRule="auto"/>
        <w:rPr>
          <w:rFonts w:ascii="宋体" w:hAnsi="宋体" w:cs="Times New Roman"/>
          <w:szCs w:val="21"/>
        </w:rPr>
      </w:pPr>
      <w:r>
        <w:rPr>
          <w:rFonts w:hint="eastAsia"/>
          <w:szCs w:val="21"/>
        </w:rPr>
        <w:t>本文件主要起草人：</w:t>
      </w:r>
      <w:r>
        <w:rPr>
          <w:rFonts w:hint="eastAsia"/>
          <w:szCs w:val="21"/>
          <w:lang w:val="en-US" w:eastAsia="zh-CN"/>
        </w:rPr>
        <w:t>丁志伟、</w:t>
      </w:r>
      <w:r>
        <w:rPr>
          <w:rFonts w:hint="eastAsia"/>
          <w:szCs w:val="21"/>
        </w:rPr>
        <w:t>王军科、杨国强、杨波、沙济洪、王利婕、欧立国、白航、杨国伟、李良、何虹、</w:t>
      </w:r>
      <w:r>
        <w:rPr>
          <w:rFonts w:hint="eastAsia"/>
          <w:szCs w:val="21"/>
          <w:lang w:val="en-US" w:eastAsia="zh-CN"/>
        </w:rPr>
        <w:t>潘洁</w:t>
      </w:r>
      <w:r>
        <w:rPr>
          <w:rFonts w:hint="eastAsia"/>
          <w:szCs w:val="21"/>
        </w:rPr>
        <w:t>、王月昌、陈润权、汪珊珊、王卫国、邸琬茗、马志强、汪剑、肖剑凌、闫红云</w:t>
      </w:r>
      <w:r>
        <w:rPr>
          <w:rFonts w:hint="eastAsia"/>
          <w:szCs w:val="21"/>
          <w:lang w:eastAsia="zh-CN"/>
        </w:rPr>
        <w:t>、</w:t>
      </w:r>
      <w:r>
        <w:rPr>
          <w:rFonts w:hint="eastAsia"/>
          <w:szCs w:val="21"/>
        </w:rPr>
        <w:t>叶小峰、于立宣、邵巍、范广平、周世富、白冰</w:t>
      </w:r>
      <w:r>
        <w:rPr>
          <w:rFonts w:hint="eastAsia"/>
          <w:szCs w:val="21"/>
          <w:lang w:eastAsia="zh-CN"/>
        </w:rPr>
        <w:t>、</w:t>
      </w:r>
      <w:r>
        <w:rPr>
          <w:rFonts w:hint="eastAsia"/>
          <w:szCs w:val="21"/>
        </w:rPr>
        <w:t>赵霄翔。</w:t>
      </w:r>
      <w:bookmarkStart w:id="54" w:name="_GoBack"/>
      <w:bookmarkEnd w:id="54"/>
    </w:p>
    <w:p w14:paraId="7261F449">
      <w:pPr>
        <w:pStyle w:val="25"/>
        <w:spacing w:line="360" w:lineRule="auto"/>
        <w:rPr>
          <w:szCs w:val="21"/>
        </w:rPr>
      </w:pPr>
    </w:p>
    <w:p w14:paraId="32E582BD">
      <w:pPr>
        <w:jc w:val="center"/>
        <w:rPr>
          <w:rFonts w:ascii="黑体" w:hAnsi="黑体" w:eastAsia="黑体"/>
          <w:sz w:val="32"/>
          <w:szCs w:val="32"/>
        </w:rPr>
      </w:pPr>
    </w:p>
    <w:p w14:paraId="29D56DFE">
      <w:pPr>
        <w:jc w:val="center"/>
        <w:rPr>
          <w:rFonts w:ascii="黑体" w:hAnsi="黑体" w:eastAsia="黑体"/>
          <w:sz w:val="32"/>
          <w:szCs w:val="32"/>
        </w:rPr>
      </w:pPr>
    </w:p>
    <w:p w14:paraId="7BE9813C">
      <w:pPr>
        <w:jc w:val="center"/>
        <w:rPr>
          <w:rFonts w:ascii="黑体" w:hAnsi="黑体" w:eastAsia="黑体"/>
          <w:sz w:val="32"/>
          <w:szCs w:val="32"/>
        </w:rPr>
      </w:pPr>
    </w:p>
    <w:p w14:paraId="480FE471">
      <w:pPr>
        <w:jc w:val="center"/>
        <w:rPr>
          <w:rFonts w:ascii="黑体" w:hAnsi="黑体" w:eastAsia="黑体"/>
          <w:sz w:val="32"/>
          <w:szCs w:val="32"/>
        </w:rPr>
      </w:pPr>
    </w:p>
    <w:p w14:paraId="24BB9074">
      <w:pPr>
        <w:jc w:val="center"/>
        <w:rPr>
          <w:rFonts w:ascii="黑体" w:hAnsi="黑体" w:eastAsia="黑体"/>
          <w:sz w:val="32"/>
          <w:szCs w:val="32"/>
        </w:rPr>
      </w:pPr>
    </w:p>
    <w:p w14:paraId="4AA17DF8">
      <w:pPr>
        <w:jc w:val="center"/>
        <w:rPr>
          <w:rFonts w:ascii="黑体" w:hAnsi="黑体" w:eastAsia="黑体"/>
          <w:sz w:val="32"/>
          <w:szCs w:val="32"/>
        </w:rPr>
      </w:pPr>
    </w:p>
    <w:p w14:paraId="306A660A">
      <w:pPr>
        <w:jc w:val="center"/>
        <w:rPr>
          <w:rFonts w:ascii="黑体" w:hAnsi="黑体" w:eastAsia="黑体"/>
          <w:sz w:val="32"/>
          <w:szCs w:val="32"/>
        </w:rPr>
      </w:pPr>
    </w:p>
    <w:p w14:paraId="7CD96A64">
      <w:pPr>
        <w:jc w:val="center"/>
        <w:rPr>
          <w:rFonts w:ascii="黑体" w:hAnsi="黑体" w:eastAsia="黑体"/>
          <w:sz w:val="32"/>
          <w:szCs w:val="32"/>
        </w:rPr>
      </w:pPr>
    </w:p>
    <w:p w14:paraId="3BD37996">
      <w:pPr>
        <w:jc w:val="center"/>
        <w:rPr>
          <w:rFonts w:ascii="黑体" w:hAnsi="黑体" w:eastAsia="黑体"/>
          <w:sz w:val="32"/>
          <w:szCs w:val="32"/>
        </w:rPr>
      </w:pPr>
    </w:p>
    <w:p w14:paraId="3414C106">
      <w:pPr>
        <w:jc w:val="center"/>
        <w:rPr>
          <w:rFonts w:ascii="黑体" w:hAnsi="黑体" w:eastAsia="黑体"/>
          <w:sz w:val="32"/>
          <w:szCs w:val="32"/>
        </w:rPr>
        <w:sectPr>
          <w:headerReference r:id="rId6" w:type="default"/>
          <w:footerReference r:id="rId7" w:type="default"/>
          <w:pgSz w:w="11906" w:h="16838"/>
          <w:pgMar w:top="567" w:right="1134" w:bottom="1134" w:left="1418" w:header="1418" w:footer="1134" w:gutter="0"/>
          <w:pgNumType w:fmt="upperRoman" w:start="1"/>
          <w:cols w:space="425" w:num="1"/>
          <w:docGrid w:type="lines" w:linePitch="312" w:charSpace="0"/>
        </w:sectPr>
      </w:pPr>
    </w:p>
    <w:p w14:paraId="14A0E0BF">
      <w:pPr>
        <w:widowControl/>
        <w:jc w:val="center"/>
        <w:rPr>
          <w:rFonts w:ascii="黑体" w:hAnsi="黑体" w:eastAsia="黑体"/>
          <w:sz w:val="32"/>
          <w:szCs w:val="32"/>
        </w:rPr>
      </w:pPr>
      <w:r>
        <w:rPr>
          <w:rFonts w:hint="eastAsia" w:ascii="黑体" w:hAnsi="黑体" w:eastAsia="黑体"/>
          <w:sz w:val="32"/>
          <w:szCs w:val="32"/>
        </w:rPr>
        <w:t>书刊气味评价方法</w:t>
      </w:r>
    </w:p>
    <w:p w14:paraId="7ADAB0C3">
      <w:pPr>
        <w:pStyle w:val="6"/>
        <w:rPr>
          <w:rFonts w:ascii="黑体" w:hAnsi="黑体"/>
          <w:bCs w:val="0"/>
          <w:u w:color="000000"/>
        </w:rPr>
      </w:pPr>
      <w:bookmarkStart w:id="15" w:name="_Toc216422450"/>
      <w:bookmarkStart w:id="16" w:name="_Toc481136326"/>
      <w:bookmarkStart w:id="17" w:name="_Toc466022057"/>
      <w:r>
        <w:rPr>
          <w:rFonts w:hint="eastAsia" w:ascii="黑体" w:hAnsi="黑体"/>
          <w:bCs w:val="0"/>
          <w:u w:color="000000"/>
        </w:rPr>
        <w:t>1  范围</w:t>
      </w:r>
      <w:bookmarkEnd w:id="15"/>
      <w:bookmarkEnd w:id="16"/>
      <w:bookmarkEnd w:id="17"/>
    </w:p>
    <w:p w14:paraId="32BC1D94">
      <w:pPr>
        <w:widowControl/>
        <w:adjustRightInd w:val="0"/>
        <w:spacing w:line="360" w:lineRule="auto"/>
        <w:ind w:firstLine="420" w:firstLineChars="200"/>
        <w:textAlignment w:val="baseline"/>
        <w:rPr>
          <w:rFonts w:ascii="宋体" w:hAnsi="宋体"/>
          <w:bCs/>
          <w:kern w:val="0"/>
          <w:szCs w:val="21"/>
          <w:u w:color="000000"/>
        </w:rPr>
      </w:pPr>
      <w:bookmarkStart w:id="18" w:name="OLE_LINK15"/>
      <w:bookmarkStart w:id="19" w:name="OLE_LINK16"/>
      <w:r>
        <w:rPr>
          <w:rFonts w:hint="eastAsia" w:ascii="宋体" w:hAnsi="宋体"/>
          <w:bCs/>
          <w:kern w:val="0"/>
          <w:szCs w:val="21"/>
          <w:u w:color="000000"/>
        </w:rPr>
        <w:t>本文件规定了书刊气味评价和试验</w:t>
      </w:r>
      <w:r>
        <w:rPr>
          <w:rFonts w:ascii="宋体" w:hAnsi="宋体"/>
          <w:bCs/>
          <w:kern w:val="0"/>
          <w:szCs w:val="21"/>
          <w:u w:color="000000"/>
        </w:rPr>
        <w:t>报告</w:t>
      </w:r>
      <w:r>
        <w:rPr>
          <w:rFonts w:hint="eastAsia" w:ascii="宋体" w:hAnsi="宋体"/>
          <w:bCs/>
          <w:kern w:val="0"/>
          <w:szCs w:val="21"/>
          <w:u w:color="000000"/>
        </w:rPr>
        <w:t>的相关要求，界定了气味评价相关的术语和定义，</w:t>
      </w:r>
      <w:r>
        <w:rPr>
          <w:rFonts w:ascii="宋体" w:hAnsi="宋体"/>
          <w:bCs/>
          <w:kern w:val="0"/>
          <w:szCs w:val="21"/>
          <w:u w:color="000000"/>
        </w:rPr>
        <w:t>描述了分级评价方法。</w:t>
      </w:r>
    </w:p>
    <w:bookmarkEnd w:id="18"/>
    <w:bookmarkEnd w:id="19"/>
    <w:p w14:paraId="75C7909A">
      <w:pPr>
        <w:widowControl/>
        <w:adjustRightInd w:val="0"/>
        <w:spacing w:line="360" w:lineRule="auto"/>
        <w:ind w:firstLine="420" w:firstLineChars="200"/>
        <w:textAlignment w:val="baseline"/>
        <w:rPr>
          <w:rFonts w:ascii="宋体" w:hAnsi="宋体"/>
          <w:bCs/>
          <w:kern w:val="0"/>
          <w:szCs w:val="21"/>
          <w:u w:color="000000"/>
        </w:rPr>
      </w:pPr>
      <w:r>
        <w:rPr>
          <w:rFonts w:hint="eastAsia" w:ascii="宋体" w:hAnsi="宋体"/>
          <w:bCs/>
          <w:kern w:val="0"/>
          <w:szCs w:val="21"/>
          <w:u w:color="000000"/>
        </w:rPr>
        <w:t>本文件适用于图书、期刊等纸质阅读类印刷品的</w:t>
      </w:r>
      <w:bookmarkStart w:id="20" w:name="OLE_LINK26"/>
      <w:r>
        <w:rPr>
          <w:rFonts w:hint="eastAsia" w:ascii="宋体" w:hAnsi="宋体"/>
          <w:bCs/>
          <w:kern w:val="0"/>
          <w:szCs w:val="21"/>
          <w:u w:color="000000"/>
        </w:rPr>
        <w:t>气味感官分析及评价</w:t>
      </w:r>
      <w:bookmarkEnd w:id="20"/>
      <w:r>
        <w:rPr>
          <w:rFonts w:hint="eastAsia" w:ascii="宋体" w:hAnsi="宋体"/>
          <w:bCs/>
          <w:kern w:val="0"/>
          <w:szCs w:val="21"/>
          <w:u w:color="000000"/>
        </w:rPr>
        <w:t>，本册、报纸、说明书、宣传册、单页、卡片等纸质印刷品的评价</w:t>
      </w:r>
      <w:r>
        <w:rPr>
          <w:rFonts w:hint="eastAsia" w:ascii="宋体" w:hAnsi="宋体"/>
          <w:bCs/>
          <w:kern w:val="0"/>
          <w:szCs w:val="21"/>
          <w:u w:color="000000"/>
          <w:lang w:val="en-US" w:eastAsia="zh-CN"/>
        </w:rPr>
        <w:t>可</w:t>
      </w:r>
      <w:r>
        <w:rPr>
          <w:rFonts w:hint="eastAsia" w:ascii="宋体" w:hAnsi="宋体"/>
          <w:bCs/>
          <w:kern w:val="0"/>
          <w:szCs w:val="21"/>
          <w:u w:color="000000"/>
        </w:rPr>
        <w:t>参照使用。</w:t>
      </w:r>
    </w:p>
    <w:p w14:paraId="04035BFC">
      <w:pPr>
        <w:widowControl/>
        <w:adjustRightInd w:val="0"/>
        <w:spacing w:line="360" w:lineRule="auto"/>
        <w:ind w:firstLine="420" w:firstLineChars="200"/>
        <w:textAlignment w:val="baseline"/>
        <w:rPr>
          <w:rFonts w:ascii="宋体" w:hAnsi="宋体"/>
          <w:bCs/>
          <w:kern w:val="0"/>
          <w:szCs w:val="21"/>
          <w:u w:color="000000"/>
        </w:rPr>
      </w:pPr>
      <w:r>
        <w:rPr>
          <w:rFonts w:hint="eastAsia" w:ascii="宋体" w:hAnsi="宋体"/>
          <w:bCs/>
          <w:kern w:val="0"/>
          <w:szCs w:val="21"/>
          <w:u w:color="000000"/>
        </w:rPr>
        <w:t>本文件不适用于特殊气味用途纸质阅读类印刷品的评价。</w:t>
      </w:r>
    </w:p>
    <w:p w14:paraId="0FEC85BA">
      <w:pPr>
        <w:pStyle w:val="6"/>
        <w:spacing w:line="415" w:lineRule="auto"/>
        <w:rPr>
          <w:rFonts w:ascii="黑体" w:hAnsi="黑体"/>
          <w:b w:val="0"/>
          <w:u w:color="000000"/>
        </w:rPr>
      </w:pPr>
      <w:bookmarkStart w:id="21" w:name="_Toc216422451"/>
      <w:bookmarkStart w:id="22" w:name="_Toc481136327"/>
      <w:bookmarkStart w:id="23" w:name="_Toc466022058"/>
      <w:r>
        <w:rPr>
          <w:rFonts w:hint="eastAsia" w:ascii="黑体" w:hAnsi="黑体"/>
          <w:bCs w:val="0"/>
          <w:u w:color="000000"/>
        </w:rPr>
        <w:t>2  规范性引用文件</w:t>
      </w:r>
      <w:bookmarkEnd w:id="21"/>
      <w:bookmarkEnd w:id="22"/>
      <w:bookmarkEnd w:id="23"/>
    </w:p>
    <w:p w14:paraId="7FD2E65E">
      <w:pPr>
        <w:widowControl/>
        <w:spacing w:line="360" w:lineRule="auto"/>
        <w:ind w:firstLine="420" w:firstLineChars="200"/>
        <w:textAlignment w:val="baseline"/>
        <w:rPr>
          <w:rFonts w:ascii="宋体" w:hAnsi="宋体"/>
          <w:bCs/>
          <w:kern w:val="0"/>
          <w:szCs w:val="21"/>
          <w:u w:color="000000"/>
        </w:rPr>
      </w:pPr>
      <w:r>
        <w:rPr>
          <w:rFonts w:hint="eastAsia" w:ascii="宋体" w:hAnsi="宋体"/>
          <w:bCs/>
          <w:kern w:val="0"/>
          <w:szCs w:val="21"/>
          <w:u w:color="00000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8DC8E05">
      <w:pPr>
        <w:widowControl/>
        <w:spacing w:line="360" w:lineRule="auto"/>
        <w:ind w:firstLine="420" w:firstLineChars="200"/>
        <w:textAlignment w:val="baseline"/>
        <w:rPr>
          <w:rFonts w:ascii="宋体" w:hAnsi="宋体"/>
          <w:u w:color="000000"/>
        </w:rPr>
      </w:pPr>
      <w:bookmarkStart w:id="24" w:name="_Toc466022059"/>
      <w:bookmarkStart w:id="25" w:name="_Toc481136328"/>
      <w:r>
        <w:rPr>
          <w:rFonts w:hint="eastAsia" w:ascii="宋体" w:hAnsi="宋体"/>
          <w:u w:color="000000"/>
        </w:rPr>
        <w:t>GB</w:t>
      </w:r>
      <w:r>
        <w:rPr>
          <w:rFonts w:ascii="宋体" w:hAnsi="宋体"/>
          <w:u w:color="000000"/>
        </w:rPr>
        <w:t>/</w:t>
      </w:r>
      <w:r>
        <w:rPr>
          <w:rFonts w:hint="eastAsia" w:ascii="宋体" w:hAnsi="宋体"/>
          <w:u w:color="000000"/>
        </w:rPr>
        <w:t>T</w:t>
      </w:r>
      <w:r>
        <w:rPr>
          <w:rFonts w:ascii="宋体" w:hAnsi="宋体"/>
          <w:u w:color="000000"/>
        </w:rPr>
        <w:t xml:space="preserve"> 10221</w:t>
      </w:r>
      <w:r>
        <w:rPr>
          <w:rFonts w:hint="eastAsia" w:ascii="宋体" w:hAnsi="宋体"/>
          <w:u w:color="000000"/>
        </w:rPr>
        <w:t>感官分析 术语</w:t>
      </w:r>
    </w:p>
    <w:p w14:paraId="204148FC">
      <w:pPr>
        <w:widowControl/>
        <w:spacing w:line="360" w:lineRule="auto"/>
        <w:ind w:firstLine="420" w:firstLineChars="200"/>
        <w:textAlignment w:val="baseline"/>
        <w:rPr>
          <w:rFonts w:ascii="宋体" w:hAnsi="宋体"/>
          <w:u w:color="000000"/>
        </w:rPr>
      </w:pPr>
      <w:r>
        <w:rPr>
          <w:rFonts w:hint="eastAsia" w:ascii="宋体" w:hAnsi="宋体"/>
          <w:u w:color="000000"/>
        </w:rPr>
        <w:t>GB</w:t>
      </w:r>
      <w:r>
        <w:rPr>
          <w:rFonts w:ascii="宋体" w:hAnsi="宋体"/>
          <w:u w:color="000000"/>
        </w:rPr>
        <w:t>/</w:t>
      </w:r>
      <w:r>
        <w:rPr>
          <w:rFonts w:hint="eastAsia" w:ascii="宋体" w:hAnsi="宋体"/>
          <w:u w:color="000000"/>
        </w:rPr>
        <w:t>T</w:t>
      </w:r>
      <w:r>
        <w:rPr>
          <w:rFonts w:ascii="宋体" w:hAnsi="宋体"/>
          <w:u w:color="000000"/>
        </w:rPr>
        <w:t xml:space="preserve"> 13868</w:t>
      </w:r>
      <w:r>
        <w:rPr>
          <w:rFonts w:hint="eastAsia" w:ascii="宋体" w:hAnsi="宋体"/>
          <w:u w:color="000000"/>
        </w:rPr>
        <w:t>感官分析 建立感官分析实验室的一般导则</w:t>
      </w:r>
    </w:p>
    <w:p w14:paraId="66E84E6A">
      <w:pPr>
        <w:pStyle w:val="6"/>
        <w:rPr>
          <w:rFonts w:ascii="黑体" w:hAnsi="黑体"/>
          <w:bCs w:val="0"/>
          <w:u w:color="000000"/>
        </w:rPr>
      </w:pPr>
      <w:bookmarkStart w:id="26" w:name="_Toc216422452"/>
      <w:r>
        <w:rPr>
          <w:rFonts w:hint="eastAsia" w:ascii="黑体" w:hAnsi="黑体"/>
          <w:bCs w:val="0"/>
          <w:u w:color="000000"/>
        </w:rPr>
        <w:t>3  术语和定义</w:t>
      </w:r>
      <w:bookmarkEnd w:id="24"/>
      <w:bookmarkEnd w:id="25"/>
      <w:bookmarkEnd w:id="26"/>
    </w:p>
    <w:p w14:paraId="79152992">
      <w:pPr>
        <w:spacing w:line="360" w:lineRule="auto"/>
        <w:ind w:firstLine="420" w:firstLineChars="200"/>
        <w:rPr>
          <w:rFonts w:ascii="宋体" w:hAnsi="宋体"/>
          <w:bCs/>
          <w:kern w:val="0"/>
          <w:szCs w:val="21"/>
          <w:u w:color="000000"/>
        </w:rPr>
      </w:pPr>
      <w:r>
        <w:rPr>
          <w:rFonts w:hint="eastAsia" w:ascii="宋体" w:hAnsi="宋体"/>
          <w:bCs/>
          <w:kern w:val="0"/>
          <w:szCs w:val="21"/>
          <w:u w:color="000000"/>
        </w:rPr>
        <w:t>GB</w:t>
      </w:r>
      <w:r>
        <w:rPr>
          <w:rFonts w:ascii="宋体" w:hAnsi="宋体"/>
          <w:bCs/>
          <w:kern w:val="0"/>
          <w:szCs w:val="21"/>
          <w:u w:color="000000"/>
        </w:rPr>
        <w:t>/</w:t>
      </w:r>
      <w:r>
        <w:rPr>
          <w:rFonts w:hint="eastAsia" w:ascii="宋体" w:hAnsi="宋体"/>
          <w:bCs/>
          <w:kern w:val="0"/>
          <w:szCs w:val="21"/>
          <w:u w:color="000000"/>
        </w:rPr>
        <w:t>T</w:t>
      </w:r>
      <w:r>
        <w:rPr>
          <w:rFonts w:ascii="宋体" w:hAnsi="宋体"/>
          <w:bCs/>
          <w:kern w:val="0"/>
          <w:szCs w:val="21"/>
          <w:u w:color="000000"/>
        </w:rPr>
        <w:t xml:space="preserve"> 10221</w:t>
      </w:r>
      <w:r>
        <w:rPr>
          <w:rFonts w:hint="eastAsia" w:ascii="宋体" w:hAnsi="宋体"/>
          <w:bCs/>
          <w:kern w:val="0"/>
          <w:szCs w:val="21"/>
          <w:u w:color="000000"/>
        </w:rPr>
        <w:t>界定的以及下列术语和定义适用于本文件。</w:t>
      </w:r>
    </w:p>
    <w:p w14:paraId="3BE8C9EA">
      <w:pPr>
        <w:widowControl/>
        <w:spacing w:line="360" w:lineRule="auto"/>
        <w:textAlignment w:val="baseline"/>
        <w:rPr>
          <w:rFonts w:ascii="黑体" w:hAnsi="黑体" w:eastAsia="黑体"/>
          <w:kern w:val="0"/>
          <w:szCs w:val="21"/>
          <w:u w:color="000000"/>
        </w:rPr>
      </w:pPr>
      <w:r>
        <w:rPr>
          <w:rFonts w:hint="eastAsia" w:ascii="黑体" w:hAnsi="黑体" w:eastAsia="黑体"/>
          <w:kern w:val="0"/>
          <w:szCs w:val="21"/>
          <w:u w:color="000000"/>
        </w:rPr>
        <w:t>3.1</w:t>
      </w:r>
    </w:p>
    <w:p w14:paraId="6C96E3DB">
      <w:pPr>
        <w:widowControl/>
        <w:spacing w:line="360" w:lineRule="auto"/>
        <w:ind w:firstLine="420" w:firstLineChars="200"/>
        <w:textAlignment w:val="baseline"/>
        <w:rPr>
          <w:rFonts w:ascii="黑体" w:hAnsi="黑体" w:eastAsia="黑体"/>
          <w:kern w:val="0"/>
          <w:szCs w:val="21"/>
          <w:u w:color="000000"/>
        </w:rPr>
      </w:pPr>
      <w:r>
        <w:rPr>
          <w:rFonts w:hint="eastAsia" w:ascii="黑体" w:hAnsi="黑体" w:eastAsia="黑体"/>
          <w:kern w:val="0"/>
          <w:szCs w:val="21"/>
          <w:u w:color="000000"/>
        </w:rPr>
        <w:t>气味 odor</w:t>
      </w:r>
    </w:p>
    <w:p w14:paraId="73B03E31">
      <w:pPr>
        <w:spacing w:line="360" w:lineRule="auto"/>
        <w:ind w:firstLine="420" w:firstLineChars="200"/>
        <w:rPr>
          <w:szCs w:val="21"/>
        </w:rPr>
      </w:pPr>
      <w:bookmarkStart w:id="27" w:name="OLE_LINK10"/>
      <w:r>
        <w:rPr>
          <w:rFonts w:hint="eastAsia"/>
          <w:szCs w:val="21"/>
        </w:rPr>
        <w:t>嗅</w:t>
      </w:r>
      <w:r>
        <w:rPr>
          <w:szCs w:val="21"/>
        </w:rPr>
        <w:t>闻</w:t>
      </w:r>
      <w:r>
        <w:rPr>
          <w:rFonts w:hint="eastAsia"/>
          <w:szCs w:val="21"/>
        </w:rPr>
        <w:t>某些</w:t>
      </w:r>
      <w:r>
        <w:rPr>
          <w:szCs w:val="21"/>
        </w:rPr>
        <w:t>挥发性物质时，</w:t>
      </w:r>
      <w:r>
        <w:rPr>
          <w:rFonts w:hint="eastAsia"/>
          <w:szCs w:val="21"/>
        </w:rPr>
        <w:t>嗅觉器官所感受到的感官特性。</w:t>
      </w:r>
    </w:p>
    <w:p w14:paraId="4B4EE4E5">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[来源</w:t>
      </w:r>
      <w:r>
        <w:rPr>
          <w:rFonts w:hint="eastAsia" w:asciiTheme="minorEastAsia" w:hAnsiTheme="minorEastAsia" w:eastAsiaTheme="minorEastAsia"/>
          <w:szCs w:val="21"/>
        </w:rPr>
        <w:t xml:space="preserve">：GB/T </w:t>
      </w:r>
      <w:r>
        <w:rPr>
          <w:rFonts w:asciiTheme="minorEastAsia" w:hAnsiTheme="minorEastAsia" w:eastAsiaTheme="minorEastAsia"/>
          <w:szCs w:val="21"/>
        </w:rPr>
        <w:t>10221</w:t>
      </w:r>
      <w:r>
        <w:rPr>
          <w:rFonts w:hint="eastAsia" w:asciiTheme="minorEastAsia" w:hAnsiTheme="minorEastAsia" w:eastAsiaTheme="minorEastAsia"/>
          <w:szCs w:val="21"/>
        </w:rPr>
        <w:t>—20</w:t>
      </w:r>
      <w:r>
        <w:rPr>
          <w:rFonts w:asciiTheme="minorEastAsia" w:hAnsiTheme="minorEastAsia" w:eastAsiaTheme="minorEastAsia"/>
          <w:szCs w:val="21"/>
        </w:rPr>
        <w:t>21</w:t>
      </w:r>
      <w:r>
        <w:rPr>
          <w:rFonts w:hint="eastAsia" w:asciiTheme="minorEastAsia" w:hAnsiTheme="minorEastAsia" w:eastAsiaTheme="minorEastAsia"/>
          <w:szCs w:val="21"/>
        </w:rPr>
        <w:t>，5.1</w:t>
      </w:r>
      <w:r>
        <w:rPr>
          <w:rFonts w:asciiTheme="minorEastAsia" w:hAnsiTheme="minorEastAsia" w:eastAsiaTheme="minorEastAsia"/>
          <w:szCs w:val="21"/>
        </w:rPr>
        <w:t>8</w:t>
      </w:r>
      <w:r>
        <w:rPr>
          <w:rFonts w:hint="eastAsia" w:asciiTheme="minorEastAsia" w:hAnsiTheme="minorEastAsia" w:eastAsiaTheme="minorEastAsia"/>
          <w:szCs w:val="21"/>
        </w:rPr>
        <w:t>]</w:t>
      </w:r>
    </w:p>
    <w:p w14:paraId="22AEC5B0">
      <w:pPr>
        <w:widowControl/>
        <w:spacing w:line="360" w:lineRule="auto"/>
        <w:textAlignment w:val="baseline"/>
        <w:rPr>
          <w:rFonts w:ascii="黑体" w:hAnsi="黑体" w:eastAsia="黑体"/>
          <w:kern w:val="0"/>
          <w:szCs w:val="21"/>
          <w:u w:color="000000"/>
        </w:rPr>
      </w:pPr>
      <w:r>
        <w:rPr>
          <w:rFonts w:hint="eastAsia" w:ascii="黑体" w:hAnsi="黑体" w:eastAsia="黑体"/>
          <w:kern w:val="0"/>
          <w:szCs w:val="21"/>
          <w:u w:color="000000"/>
        </w:rPr>
        <w:t>3.</w:t>
      </w:r>
      <w:r>
        <w:rPr>
          <w:rFonts w:ascii="黑体" w:hAnsi="黑体" w:eastAsia="黑体"/>
          <w:kern w:val="0"/>
          <w:szCs w:val="21"/>
          <w:u w:color="000000"/>
        </w:rPr>
        <w:t>2</w:t>
      </w:r>
    </w:p>
    <w:p w14:paraId="25E2BAF8">
      <w:pPr>
        <w:widowControl/>
        <w:spacing w:line="360" w:lineRule="auto"/>
        <w:ind w:firstLine="420" w:firstLineChars="200"/>
        <w:textAlignment w:val="baseline"/>
        <w:rPr>
          <w:rFonts w:ascii="黑体" w:hAnsi="黑体" w:eastAsia="黑体"/>
          <w:kern w:val="0"/>
          <w:szCs w:val="21"/>
          <w:u w:color="000000"/>
        </w:rPr>
      </w:pPr>
      <w:r>
        <w:rPr>
          <w:rFonts w:hint="eastAsia" w:ascii="黑体" w:hAnsi="黑体" w:eastAsia="黑体"/>
          <w:kern w:val="0"/>
          <w:szCs w:val="21"/>
          <w:u w:color="000000"/>
        </w:rPr>
        <w:t xml:space="preserve">气味强度 </w:t>
      </w:r>
      <w:r>
        <w:rPr>
          <w:rFonts w:hint="eastAsia" w:ascii="黑体" w:hAnsi="黑体" w:eastAsia="黑体"/>
          <w:kern w:val="0"/>
          <w:szCs w:val="21"/>
          <w:u w:color="000000"/>
          <w:lang w:eastAsia="zh-CN"/>
        </w:rPr>
        <w:t>odor</w:t>
      </w:r>
      <w:r>
        <w:rPr>
          <w:rFonts w:ascii="黑体" w:hAnsi="黑体" w:eastAsia="黑体"/>
          <w:kern w:val="0"/>
          <w:szCs w:val="21"/>
          <w:u w:color="000000"/>
        </w:rPr>
        <w:t xml:space="preserve"> intensity</w:t>
      </w:r>
    </w:p>
    <w:p w14:paraId="6FE0A84D">
      <w:pPr>
        <w:spacing w:line="360" w:lineRule="auto"/>
        <w:ind w:firstLine="420" w:firstLineChars="200"/>
        <w:rPr>
          <w:szCs w:val="21"/>
        </w:rPr>
      </w:pPr>
      <w:r>
        <w:rPr>
          <w:rFonts w:hint="eastAsia"/>
          <w:szCs w:val="21"/>
        </w:rPr>
        <w:t>气味造成</w:t>
      </w:r>
      <w:r>
        <w:rPr>
          <w:szCs w:val="21"/>
        </w:rPr>
        <w:t>嗅觉刺激的强</w:t>
      </w:r>
      <w:r>
        <w:rPr>
          <w:rFonts w:hint="eastAsia"/>
          <w:szCs w:val="21"/>
        </w:rPr>
        <w:t>弱程度。</w:t>
      </w:r>
    </w:p>
    <w:bookmarkEnd w:id="27"/>
    <w:p w14:paraId="4876A992">
      <w:pPr>
        <w:widowControl/>
        <w:spacing w:line="360" w:lineRule="auto"/>
        <w:textAlignment w:val="baseline"/>
        <w:rPr>
          <w:rFonts w:ascii="黑体" w:hAnsi="黑体" w:eastAsia="黑体"/>
          <w:kern w:val="0"/>
          <w:szCs w:val="21"/>
          <w:u w:color="000000"/>
        </w:rPr>
      </w:pPr>
      <w:bookmarkStart w:id="28" w:name="OLE_LINK18"/>
      <w:r>
        <w:rPr>
          <w:rFonts w:hint="eastAsia" w:ascii="黑体" w:hAnsi="黑体" w:eastAsia="黑体"/>
          <w:kern w:val="0"/>
          <w:szCs w:val="21"/>
          <w:u w:color="000000"/>
        </w:rPr>
        <w:t>3.3</w:t>
      </w:r>
    </w:p>
    <w:p w14:paraId="53BA19E2">
      <w:pPr>
        <w:widowControl/>
        <w:spacing w:line="360" w:lineRule="auto"/>
        <w:ind w:firstLine="420" w:firstLineChars="200"/>
        <w:textAlignment w:val="baseline"/>
        <w:rPr>
          <w:rFonts w:ascii="黑体" w:hAnsi="黑体" w:eastAsia="黑体"/>
          <w:kern w:val="0"/>
          <w:szCs w:val="21"/>
          <w:u w:color="000000"/>
        </w:rPr>
      </w:pPr>
      <w:r>
        <w:rPr>
          <w:rFonts w:hint="eastAsia" w:ascii="黑体" w:hAnsi="黑体" w:eastAsia="黑体"/>
          <w:kern w:val="0"/>
          <w:szCs w:val="21"/>
          <w:u w:color="000000"/>
        </w:rPr>
        <w:t xml:space="preserve">气味评价员 </w:t>
      </w:r>
      <w:r>
        <w:rPr>
          <w:rFonts w:hint="eastAsia" w:ascii="黑体" w:hAnsi="黑体" w:eastAsia="黑体"/>
          <w:kern w:val="0"/>
          <w:szCs w:val="21"/>
          <w:u w:color="000000"/>
          <w:lang w:eastAsia="zh-CN"/>
        </w:rPr>
        <w:t>odor</w:t>
      </w:r>
      <w:r>
        <w:rPr>
          <w:rFonts w:ascii="黑体" w:hAnsi="黑体" w:eastAsia="黑体"/>
          <w:kern w:val="0"/>
          <w:szCs w:val="21"/>
          <w:u w:color="000000"/>
        </w:rPr>
        <w:t xml:space="preserve"> </w:t>
      </w:r>
      <w:r>
        <w:rPr>
          <w:rFonts w:hint="eastAsia" w:ascii="黑体" w:hAnsi="黑体" w:eastAsia="黑体"/>
          <w:kern w:val="0"/>
          <w:szCs w:val="21"/>
          <w:u w:color="000000"/>
        </w:rPr>
        <w:t>assessor</w:t>
      </w:r>
    </w:p>
    <w:p w14:paraId="23CFF885">
      <w:pPr>
        <w:spacing w:line="360" w:lineRule="auto"/>
        <w:ind w:firstLine="420" w:firstLineChars="200"/>
      </w:pPr>
      <w:r>
        <w:t>具有</w:t>
      </w:r>
      <w:r>
        <w:rPr>
          <w:rFonts w:hint="eastAsia"/>
        </w:rPr>
        <w:t>进行</w:t>
      </w:r>
      <w:r>
        <w:t>气味</w:t>
      </w:r>
      <w:r>
        <w:rPr>
          <w:rFonts w:hint="eastAsia"/>
        </w:rPr>
        <w:t>感官测试</w:t>
      </w:r>
      <w:r>
        <w:t>能力的</w:t>
      </w:r>
      <w:r>
        <w:rPr>
          <w:rFonts w:hint="eastAsia"/>
        </w:rPr>
        <w:t>人员。</w:t>
      </w:r>
    </w:p>
    <w:p w14:paraId="2C76903D">
      <w:pPr>
        <w:widowControl/>
        <w:spacing w:line="360" w:lineRule="auto"/>
        <w:textAlignment w:val="baseline"/>
        <w:rPr>
          <w:rFonts w:ascii="黑体" w:hAnsi="黑体" w:eastAsia="黑体"/>
          <w:kern w:val="0"/>
          <w:szCs w:val="21"/>
          <w:u w:color="000000"/>
        </w:rPr>
      </w:pPr>
      <w:r>
        <w:rPr>
          <w:rFonts w:hint="eastAsia" w:ascii="黑体" w:hAnsi="黑体" w:eastAsia="黑体"/>
          <w:kern w:val="0"/>
          <w:szCs w:val="21"/>
          <w:u w:color="000000"/>
        </w:rPr>
        <w:t>3.4</w:t>
      </w:r>
    </w:p>
    <w:p w14:paraId="5B883785">
      <w:pPr>
        <w:widowControl/>
        <w:spacing w:line="360" w:lineRule="auto"/>
        <w:ind w:firstLine="420" w:firstLineChars="200"/>
        <w:textAlignment w:val="baseline"/>
        <w:rPr>
          <w:rFonts w:ascii="黑体" w:hAnsi="黑体" w:eastAsia="黑体"/>
          <w:kern w:val="0"/>
          <w:szCs w:val="21"/>
          <w:u w:color="000000"/>
        </w:rPr>
      </w:pPr>
      <w:r>
        <w:rPr>
          <w:rFonts w:hint="eastAsia" w:ascii="黑体" w:hAnsi="黑体" w:eastAsia="黑体"/>
          <w:kern w:val="0"/>
          <w:szCs w:val="21"/>
          <w:u w:color="000000"/>
        </w:rPr>
        <w:t>气味评价</w:t>
      </w:r>
      <w:r>
        <w:rPr>
          <w:rFonts w:ascii="黑体" w:hAnsi="黑体" w:eastAsia="黑体"/>
          <w:kern w:val="0"/>
          <w:szCs w:val="21"/>
          <w:u w:color="000000"/>
        </w:rPr>
        <w:t>室</w:t>
      </w:r>
      <w:r>
        <w:rPr>
          <w:rFonts w:hint="eastAsia" w:ascii="黑体" w:hAnsi="黑体" w:eastAsia="黑体"/>
          <w:kern w:val="0"/>
          <w:szCs w:val="21"/>
          <w:u w:color="000000"/>
        </w:rPr>
        <w:t xml:space="preserve"> </w:t>
      </w:r>
      <w:r>
        <w:rPr>
          <w:rFonts w:hint="eastAsia" w:ascii="黑体" w:hAnsi="黑体" w:eastAsia="黑体"/>
          <w:kern w:val="0"/>
          <w:szCs w:val="21"/>
          <w:u w:color="000000"/>
          <w:lang w:eastAsia="zh-CN"/>
        </w:rPr>
        <w:t>odor</w:t>
      </w:r>
      <w:r>
        <w:rPr>
          <w:rFonts w:ascii="黑体" w:hAnsi="黑体" w:eastAsia="黑体"/>
          <w:kern w:val="0"/>
          <w:szCs w:val="21"/>
          <w:u w:color="000000"/>
        </w:rPr>
        <w:t xml:space="preserve"> evaluation laboratory</w:t>
      </w:r>
    </w:p>
    <w:p w14:paraId="13C6CE79">
      <w:pPr>
        <w:spacing w:line="360" w:lineRule="auto"/>
        <w:ind w:firstLine="420" w:firstLineChars="200"/>
        <w:rPr>
          <w:rFonts w:asciiTheme="minorEastAsia" w:hAnsiTheme="minorEastAsia" w:eastAsiaTheme="minorEastAsia"/>
          <w:szCs w:val="21"/>
        </w:rPr>
      </w:pPr>
      <w:r>
        <w:rPr>
          <w:rFonts w:hint="eastAsia"/>
        </w:rPr>
        <w:t>进行气味评价的实验场所。</w:t>
      </w:r>
    </w:p>
    <w:bookmarkEnd w:id="28"/>
    <w:p w14:paraId="09ED5589">
      <w:pPr>
        <w:pStyle w:val="6"/>
        <w:rPr>
          <w:rFonts w:ascii="黑体" w:hAnsi="黑体"/>
          <w:bCs w:val="0"/>
          <w:u w:color="000000"/>
        </w:rPr>
      </w:pPr>
      <w:bookmarkStart w:id="29" w:name="_Toc216422453"/>
      <w:r>
        <w:rPr>
          <w:rFonts w:ascii="黑体" w:hAnsi="黑体"/>
          <w:bCs w:val="0"/>
          <w:u w:color="000000"/>
        </w:rPr>
        <w:t>4</w:t>
      </w:r>
      <w:r>
        <w:rPr>
          <w:rFonts w:hint="eastAsia" w:ascii="黑体" w:hAnsi="黑体"/>
          <w:bCs w:val="0"/>
          <w:u w:color="000000"/>
        </w:rPr>
        <w:t xml:space="preserve">  原理</w:t>
      </w:r>
      <w:bookmarkEnd w:id="29"/>
    </w:p>
    <w:p w14:paraId="70F72CCD">
      <w:pPr>
        <w:spacing w:line="360" w:lineRule="auto"/>
        <w:ind w:firstLine="420" w:firstLineChars="200"/>
        <w:rPr>
          <w:rFonts w:ascii="宋体" w:hAnsi="宋体" w:cs="黑体"/>
          <w:kern w:val="0"/>
          <w:szCs w:val="21"/>
          <w:u w:color="000000"/>
        </w:rPr>
      </w:pPr>
      <w:bookmarkStart w:id="30" w:name="OLE_LINK57"/>
      <w:bookmarkStart w:id="31" w:name="OLE_LINK56"/>
      <w:r>
        <w:rPr>
          <w:rFonts w:hint="eastAsia" w:ascii="宋体" w:hAnsi="宋体" w:cs="黑体"/>
          <w:kern w:val="0"/>
          <w:szCs w:val="21"/>
          <w:u w:color="000000"/>
        </w:rPr>
        <w:t>将测试样品置于</w:t>
      </w:r>
      <w:r>
        <w:rPr>
          <w:rFonts w:ascii="宋体" w:hAnsi="宋体" w:cs="黑体"/>
          <w:kern w:val="0"/>
          <w:szCs w:val="21"/>
          <w:u w:color="000000"/>
        </w:rPr>
        <w:t>密闭容器中，</w:t>
      </w:r>
      <w:r>
        <w:rPr>
          <w:rFonts w:hint="eastAsia" w:ascii="宋体" w:hAnsi="宋体" w:cs="黑体"/>
          <w:kern w:val="0"/>
          <w:szCs w:val="21"/>
          <w:u w:color="000000"/>
        </w:rPr>
        <w:t>在</w:t>
      </w:r>
      <w:r>
        <w:rPr>
          <w:rFonts w:ascii="宋体" w:hAnsi="宋体" w:cs="黑体"/>
          <w:kern w:val="0"/>
          <w:szCs w:val="21"/>
          <w:u w:color="000000"/>
        </w:rPr>
        <w:t>一定环境条件下放置一</w:t>
      </w:r>
      <w:r>
        <w:rPr>
          <w:rFonts w:hint="eastAsia" w:ascii="宋体" w:hAnsi="宋体" w:cs="黑体"/>
          <w:kern w:val="0"/>
          <w:szCs w:val="21"/>
          <w:u w:color="000000"/>
        </w:rPr>
        <w:t>定</w:t>
      </w:r>
      <w:r>
        <w:rPr>
          <w:rFonts w:ascii="宋体" w:hAnsi="宋体" w:cs="黑体"/>
          <w:kern w:val="0"/>
          <w:szCs w:val="21"/>
          <w:u w:color="000000"/>
        </w:rPr>
        <w:t>时间</w:t>
      </w:r>
      <w:r>
        <w:rPr>
          <w:rFonts w:hint="eastAsia" w:ascii="宋体" w:hAnsi="宋体" w:cs="黑体"/>
          <w:kern w:val="0"/>
          <w:szCs w:val="21"/>
          <w:u w:color="000000"/>
        </w:rPr>
        <w:t>，由</w:t>
      </w:r>
      <w:r>
        <w:rPr>
          <w:rFonts w:ascii="宋体" w:hAnsi="宋体" w:cs="黑体"/>
          <w:kern w:val="0"/>
          <w:szCs w:val="21"/>
          <w:u w:color="000000"/>
        </w:rPr>
        <w:t>一组</w:t>
      </w:r>
      <w:r>
        <w:rPr>
          <w:rFonts w:hint="eastAsia" w:ascii="宋体" w:hAnsi="宋体" w:cs="黑体"/>
          <w:kern w:val="0"/>
          <w:szCs w:val="21"/>
          <w:u w:color="000000"/>
        </w:rPr>
        <w:t>气味</w:t>
      </w:r>
      <w:r>
        <w:rPr>
          <w:rFonts w:ascii="宋体" w:hAnsi="宋体" w:cs="黑体"/>
          <w:kern w:val="0"/>
          <w:szCs w:val="21"/>
          <w:u w:color="000000"/>
        </w:rPr>
        <w:t>评价员</w:t>
      </w:r>
      <w:r>
        <w:rPr>
          <w:rFonts w:hint="eastAsia" w:ascii="宋体" w:hAnsi="宋体" w:cs="黑体"/>
          <w:kern w:val="0"/>
          <w:szCs w:val="21"/>
          <w:u w:color="000000"/>
        </w:rPr>
        <w:t>在规定条件下</w:t>
      </w:r>
      <w:r>
        <w:rPr>
          <w:rFonts w:ascii="宋体" w:hAnsi="宋体" w:cs="黑体"/>
          <w:kern w:val="0"/>
          <w:szCs w:val="21"/>
          <w:u w:color="000000"/>
        </w:rPr>
        <w:t>对容器中</w:t>
      </w:r>
      <w:r>
        <w:rPr>
          <w:rFonts w:hint="eastAsia" w:ascii="宋体" w:hAnsi="宋体" w:cs="黑体"/>
          <w:kern w:val="0"/>
          <w:szCs w:val="21"/>
          <w:u w:color="000000"/>
        </w:rPr>
        <w:t>的气体进行气味评价。</w:t>
      </w:r>
    </w:p>
    <w:p w14:paraId="62FA0227">
      <w:pPr>
        <w:pStyle w:val="6"/>
        <w:rPr>
          <w:rFonts w:ascii="黑体" w:hAnsi="黑体"/>
          <w:bCs w:val="0"/>
          <w:u w:color="000000"/>
        </w:rPr>
      </w:pPr>
      <w:bookmarkStart w:id="32" w:name="_Toc216422454"/>
      <w:r>
        <w:rPr>
          <w:rFonts w:ascii="黑体" w:hAnsi="黑体"/>
          <w:bCs w:val="0"/>
          <w:u w:color="000000"/>
        </w:rPr>
        <w:t>5  评价环境</w:t>
      </w:r>
      <w:bookmarkEnd w:id="32"/>
    </w:p>
    <w:p w14:paraId="2BDF0C19">
      <w:pPr>
        <w:spacing w:line="360" w:lineRule="auto"/>
        <w:ind w:firstLine="420" w:firstLineChars="200"/>
        <w:rPr>
          <w:rFonts w:ascii="宋体" w:hAnsi="宋体" w:cs="宋体"/>
          <w:u w:color="000000"/>
        </w:rPr>
      </w:pPr>
      <w:r>
        <w:rPr>
          <w:rFonts w:hint="eastAsia" w:ascii="宋体" w:hAnsi="宋体" w:cs="宋体"/>
          <w:u w:color="000000"/>
        </w:rPr>
        <w:t>温度：（25±2）℃，相对湿度：</w:t>
      </w:r>
      <w:r>
        <w:rPr>
          <w:rFonts w:ascii="宋体" w:hAnsi="宋体" w:cs="宋体"/>
          <w:u w:color="000000"/>
        </w:rPr>
        <w:t>（</w:t>
      </w:r>
      <w:r>
        <w:rPr>
          <w:rFonts w:hint="eastAsia" w:ascii="宋体" w:hAnsi="宋体" w:cs="宋体"/>
          <w:u w:color="000000"/>
        </w:rPr>
        <w:t>50±10</w:t>
      </w:r>
      <w:r>
        <w:rPr>
          <w:rFonts w:ascii="宋体" w:hAnsi="宋体" w:cs="宋体"/>
          <w:u w:color="000000"/>
        </w:rPr>
        <w:t>）</w:t>
      </w:r>
      <w:r>
        <w:rPr>
          <w:rFonts w:hint="eastAsia" w:ascii="宋体" w:hAnsi="宋体" w:cs="宋体"/>
          <w:u w:color="000000"/>
        </w:rPr>
        <w:t>%。</w:t>
      </w:r>
    </w:p>
    <w:bookmarkEnd w:id="30"/>
    <w:bookmarkEnd w:id="31"/>
    <w:p w14:paraId="557EB1FA">
      <w:pPr>
        <w:pStyle w:val="6"/>
        <w:rPr>
          <w:rFonts w:ascii="黑体" w:hAnsi="黑体"/>
          <w:bCs w:val="0"/>
          <w:u w:color="000000"/>
        </w:rPr>
      </w:pPr>
      <w:bookmarkStart w:id="33" w:name="_Toc216422455"/>
      <w:r>
        <w:rPr>
          <w:rFonts w:hint="eastAsia" w:ascii="黑体" w:hAnsi="黑体"/>
          <w:bCs w:val="0"/>
          <w:u w:color="000000"/>
        </w:rPr>
        <w:t>6  设备和设施</w:t>
      </w:r>
      <w:bookmarkEnd w:id="33"/>
    </w:p>
    <w:p w14:paraId="787EA73F">
      <w:pPr>
        <w:spacing w:line="360" w:lineRule="auto"/>
        <w:rPr>
          <w:rFonts w:ascii="黑体" w:hAnsi="黑体" w:eastAsia="黑体"/>
        </w:rPr>
      </w:pPr>
      <w:r>
        <w:rPr>
          <w:rFonts w:hint="eastAsia" w:ascii="黑体" w:hAnsi="黑体" w:eastAsia="黑体"/>
        </w:rPr>
        <w:t>6</w:t>
      </w:r>
      <w:r>
        <w:rPr>
          <w:rFonts w:ascii="黑体" w:hAnsi="黑体" w:eastAsia="黑体"/>
        </w:rPr>
        <w:t xml:space="preserve">.1 </w:t>
      </w:r>
      <w:r>
        <w:rPr>
          <w:rFonts w:hint="eastAsia" w:ascii="黑体" w:hAnsi="黑体" w:eastAsia="黑体"/>
        </w:rPr>
        <w:t>设备</w:t>
      </w:r>
    </w:p>
    <w:p w14:paraId="73D50362">
      <w:pPr>
        <w:spacing w:line="360" w:lineRule="auto"/>
        <w:ind w:firstLine="420" w:firstLineChars="200"/>
        <w:rPr>
          <w:rFonts w:ascii="宋体" w:hAnsi="宋体" w:cs="黑体"/>
          <w:kern w:val="0"/>
          <w:szCs w:val="21"/>
          <w:u w:color="000000"/>
        </w:rPr>
      </w:pPr>
      <w:r>
        <w:rPr>
          <w:rFonts w:hint="eastAsia" w:ascii="宋体" w:hAnsi="宋体" w:cs="黑体"/>
          <w:kern w:val="0"/>
          <w:szCs w:val="21"/>
          <w:u w:color="000000"/>
        </w:rPr>
        <w:t>气体采样袋</w:t>
      </w:r>
      <w:r>
        <w:rPr>
          <w:rFonts w:ascii="宋体" w:hAnsi="宋体" w:cs="黑体"/>
          <w:kern w:val="0"/>
          <w:szCs w:val="21"/>
          <w:u w:color="000000"/>
        </w:rPr>
        <w:t>：</w:t>
      </w:r>
      <w:r>
        <w:rPr>
          <w:rFonts w:hint="eastAsia" w:ascii="宋体" w:hAnsi="宋体" w:cs="黑体"/>
          <w:kern w:val="0"/>
          <w:szCs w:val="21"/>
          <w:u w:color="000000"/>
        </w:rPr>
        <w:t>应采用</w:t>
      </w:r>
      <w:r>
        <w:rPr>
          <w:rFonts w:ascii="宋体" w:hAnsi="宋体" w:cs="黑体"/>
          <w:kern w:val="0"/>
          <w:szCs w:val="21"/>
          <w:u w:color="000000"/>
        </w:rPr>
        <w:t>低吸附、无气味的材料制作，</w:t>
      </w:r>
      <w:r>
        <w:rPr>
          <w:rFonts w:hint="eastAsia" w:ascii="宋体" w:hAnsi="宋体" w:cs="黑体"/>
          <w:kern w:val="0"/>
          <w:szCs w:val="21"/>
          <w:u w:color="000000"/>
        </w:rPr>
        <w:t>如聚氟乙烯（PVF）和聚对苯二甲酸乙二醇酯（PET），带有</w:t>
      </w:r>
      <w:r>
        <w:rPr>
          <w:rFonts w:ascii="宋体" w:hAnsi="宋体" w:cs="黑体"/>
          <w:kern w:val="0"/>
          <w:szCs w:val="21"/>
          <w:u w:color="000000"/>
        </w:rPr>
        <w:t>双阀门，具有良好的气密性</w:t>
      </w:r>
      <w:r>
        <w:rPr>
          <w:rFonts w:hint="eastAsia" w:ascii="宋体" w:hAnsi="宋体" w:cs="黑体"/>
          <w:kern w:val="0"/>
          <w:szCs w:val="21"/>
          <w:u w:color="000000"/>
        </w:rPr>
        <w:t>，</w:t>
      </w:r>
      <w:r>
        <w:rPr>
          <w:rFonts w:ascii="宋体" w:hAnsi="宋体" w:cs="黑体"/>
          <w:kern w:val="0"/>
          <w:szCs w:val="21"/>
          <w:u w:color="000000"/>
        </w:rPr>
        <w:t>容积</w:t>
      </w:r>
      <w:r>
        <w:rPr>
          <w:rFonts w:hint="eastAsia" w:ascii="宋体" w:hAnsi="宋体" w:cs="黑体"/>
          <w:kern w:val="0"/>
          <w:szCs w:val="21"/>
          <w:u w:color="000000"/>
        </w:rPr>
        <w:t>50L。</w:t>
      </w:r>
      <w:r>
        <w:rPr>
          <w:rFonts w:ascii="宋体" w:hAnsi="宋体" w:cs="黑体"/>
          <w:kern w:val="0"/>
          <w:szCs w:val="21"/>
          <w:u w:color="000000"/>
        </w:rPr>
        <w:t>若</w:t>
      </w:r>
      <w:r>
        <w:rPr>
          <w:rFonts w:hint="eastAsia" w:ascii="宋体" w:hAnsi="宋体" w:cs="黑体"/>
          <w:kern w:val="0"/>
          <w:szCs w:val="21"/>
          <w:u w:color="000000"/>
        </w:rPr>
        <w:t>重复</w:t>
      </w:r>
      <w:r>
        <w:rPr>
          <w:rFonts w:ascii="宋体" w:hAnsi="宋体" w:cs="黑体"/>
          <w:kern w:val="0"/>
          <w:szCs w:val="21"/>
          <w:u w:color="000000"/>
        </w:rPr>
        <w:t>使用，应进行</w:t>
      </w:r>
      <w:r>
        <w:rPr>
          <w:rFonts w:hint="eastAsia" w:ascii="宋体" w:hAnsi="宋体" w:cs="黑体"/>
          <w:kern w:val="0"/>
          <w:szCs w:val="21"/>
          <w:u w:color="000000"/>
        </w:rPr>
        <w:t>背景</w:t>
      </w:r>
      <w:r>
        <w:rPr>
          <w:rFonts w:ascii="宋体" w:hAnsi="宋体" w:cs="黑体"/>
          <w:kern w:val="0"/>
          <w:szCs w:val="21"/>
          <w:u w:color="000000"/>
        </w:rPr>
        <w:t>气味评估</w:t>
      </w:r>
      <w:r>
        <w:rPr>
          <w:rFonts w:hint="eastAsia" w:ascii="宋体" w:hAnsi="宋体" w:cs="黑体"/>
          <w:kern w:val="0"/>
          <w:szCs w:val="21"/>
          <w:u w:color="000000"/>
        </w:rPr>
        <w:t>，必要时，应对气体采样袋进行清洗</w:t>
      </w:r>
      <w:r>
        <w:rPr>
          <w:rFonts w:ascii="宋体" w:hAnsi="宋体" w:cs="黑体"/>
          <w:kern w:val="0"/>
          <w:szCs w:val="21"/>
          <w:u w:color="000000"/>
        </w:rPr>
        <w:t>。</w:t>
      </w:r>
    </w:p>
    <w:p w14:paraId="7CF00DB7">
      <w:pPr>
        <w:spacing w:line="360" w:lineRule="auto"/>
        <w:rPr>
          <w:rFonts w:ascii="黑体" w:hAnsi="黑体" w:eastAsia="黑体"/>
          <w:u w:color="000000"/>
        </w:rPr>
      </w:pPr>
      <w:r>
        <w:rPr>
          <w:rFonts w:hint="eastAsia" w:ascii="黑体" w:hAnsi="黑体" w:eastAsia="黑体"/>
        </w:rPr>
        <w:t>6</w:t>
      </w:r>
      <w:r>
        <w:rPr>
          <w:rFonts w:ascii="黑体" w:hAnsi="黑体" w:eastAsia="黑体"/>
        </w:rPr>
        <w:t xml:space="preserve">.2 </w:t>
      </w:r>
      <w:r>
        <w:rPr>
          <w:rFonts w:hint="eastAsia" w:ascii="黑体" w:hAnsi="黑体" w:eastAsia="黑体"/>
        </w:rPr>
        <w:t>设施</w:t>
      </w:r>
    </w:p>
    <w:p w14:paraId="204B3199">
      <w:pPr>
        <w:spacing w:line="360" w:lineRule="auto"/>
        <w:ind w:firstLine="420" w:firstLineChars="200"/>
        <w:rPr>
          <w:rFonts w:ascii="宋体" w:hAnsi="宋体" w:cs="宋体"/>
          <w:u w:color="000000"/>
        </w:rPr>
      </w:pPr>
      <w:r>
        <w:rPr>
          <w:rFonts w:hint="eastAsia" w:ascii="宋体" w:hAnsi="宋体" w:cs="宋体"/>
          <w:u w:color="000000"/>
        </w:rPr>
        <w:t>气味评价室：应符合GB</w:t>
      </w:r>
      <w:r>
        <w:rPr>
          <w:rFonts w:ascii="宋体" w:hAnsi="宋体" w:cs="宋体"/>
          <w:u w:color="000000"/>
        </w:rPr>
        <w:t>/</w:t>
      </w:r>
      <w:r>
        <w:rPr>
          <w:rFonts w:hint="eastAsia" w:ascii="宋体" w:hAnsi="宋体" w:cs="宋体"/>
          <w:u w:color="000000"/>
        </w:rPr>
        <w:t>T</w:t>
      </w:r>
      <w:r>
        <w:rPr>
          <w:rFonts w:ascii="宋体" w:hAnsi="宋体" w:cs="宋体"/>
          <w:u w:color="000000"/>
        </w:rPr>
        <w:t xml:space="preserve"> 13868</w:t>
      </w:r>
      <w:r>
        <w:rPr>
          <w:rFonts w:hint="eastAsia" w:ascii="宋体" w:hAnsi="宋体" w:cs="宋体"/>
          <w:u w:color="000000"/>
        </w:rPr>
        <w:t>标准要求。</w:t>
      </w:r>
    </w:p>
    <w:p w14:paraId="7FBA87D4">
      <w:pPr>
        <w:pStyle w:val="6"/>
        <w:rPr>
          <w:bCs w:val="0"/>
          <w:u w:color="000000"/>
        </w:rPr>
      </w:pPr>
      <w:bookmarkStart w:id="34" w:name="_Toc216422456"/>
      <w:r>
        <w:rPr>
          <w:rFonts w:hint="eastAsia" w:ascii="黑体" w:hAnsi="黑体"/>
          <w:bCs w:val="0"/>
          <w:u w:color="000000"/>
        </w:rPr>
        <w:t>7</w:t>
      </w:r>
      <w:r>
        <w:rPr>
          <w:rFonts w:ascii="黑体" w:hAnsi="黑体"/>
          <w:bCs w:val="0"/>
          <w:u w:color="000000"/>
        </w:rPr>
        <w:t xml:space="preserve">  </w:t>
      </w:r>
      <w:r>
        <w:rPr>
          <w:rFonts w:hint="eastAsia"/>
          <w:bCs w:val="0"/>
          <w:u w:color="000000"/>
        </w:rPr>
        <w:t>样品制备</w:t>
      </w:r>
      <w:bookmarkEnd w:id="34"/>
    </w:p>
    <w:p w14:paraId="659384C1">
      <w:pPr>
        <w:adjustRightInd w:val="0"/>
        <w:spacing w:line="360" w:lineRule="auto"/>
        <w:rPr>
          <w:rFonts w:ascii="宋体" w:hAnsi="宋体"/>
          <w:u w:color="000000"/>
        </w:rPr>
      </w:pPr>
      <w:r>
        <w:rPr>
          <w:rFonts w:hint="eastAsia" w:ascii="黑体" w:hAnsi="黑体" w:eastAsia="黑体"/>
        </w:rPr>
        <w:t xml:space="preserve">7.1 </w:t>
      </w:r>
      <w:r>
        <w:rPr>
          <w:rFonts w:hint="eastAsia" w:ascii="宋体" w:hAnsi="宋体"/>
          <w:u w:color="000000"/>
        </w:rPr>
        <w:t>测试样品应</w:t>
      </w:r>
      <w:r>
        <w:rPr>
          <w:rFonts w:ascii="宋体" w:hAnsi="宋体"/>
          <w:u w:color="000000"/>
        </w:rPr>
        <w:t>作为一个</w:t>
      </w:r>
      <w:r>
        <w:rPr>
          <w:rFonts w:hint="eastAsia" w:ascii="宋体" w:hAnsi="宋体"/>
          <w:u w:color="000000"/>
        </w:rPr>
        <w:t>整体</w:t>
      </w:r>
      <w:r>
        <w:rPr>
          <w:rFonts w:ascii="宋体" w:hAnsi="宋体"/>
          <w:u w:color="000000"/>
        </w:rPr>
        <w:t>进行测试</w:t>
      </w:r>
      <w:r>
        <w:rPr>
          <w:rFonts w:hint="eastAsia" w:ascii="宋体" w:hAnsi="宋体"/>
          <w:u w:color="000000"/>
        </w:rPr>
        <w:t>。将样品展开装入气体采样袋（6.1）中，排气后密封，置于低温环境（</w:t>
      </w:r>
      <w:r>
        <w:rPr>
          <w:rFonts w:ascii="宋体" w:hAnsi="宋体"/>
          <w:u w:color="000000"/>
        </w:rPr>
        <w:t>5</w:t>
      </w:r>
      <w:r>
        <w:rPr>
          <w:rFonts w:hint="eastAsia" w:ascii="宋体" w:hAnsi="宋体"/>
          <w:u w:color="000000"/>
        </w:rPr>
        <w:t>±</w:t>
      </w:r>
      <w:r>
        <w:rPr>
          <w:rFonts w:ascii="宋体" w:hAnsi="宋体"/>
          <w:u w:color="000000"/>
        </w:rPr>
        <w:t>2</w:t>
      </w:r>
      <w:r>
        <w:rPr>
          <w:rFonts w:hint="eastAsia" w:ascii="宋体" w:hAnsi="宋体"/>
          <w:u w:color="000000"/>
        </w:rPr>
        <w:t>）℃中保存不少于8 h。</w:t>
      </w:r>
    </w:p>
    <w:p w14:paraId="3C67F661">
      <w:pPr>
        <w:adjustRightInd w:val="0"/>
        <w:spacing w:line="360" w:lineRule="auto"/>
        <w:ind w:firstLine="360" w:firstLineChars="200"/>
        <w:rPr>
          <w:rFonts w:ascii="宋体" w:hAnsi="宋体"/>
          <w:sz w:val="18"/>
          <w:szCs w:val="18"/>
          <w:u w:color="000000"/>
        </w:rPr>
      </w:pPr>
      <w:r>
        <w:rPr>
          <w:rFonts w:hint="eastAsia" w:ascii="黑体" w:hAnsi="黑体" w:eastAsia="黑体"/>
          <w:sz w:val="18"/>
          <w:szCs w:val="18"/>
          <w:u w:color="000000"/>
        </w:rPr>
        <w:t>注：</w:t>
      </w:r>
      <w:r>
        <w:rPr>
          <w:rFonts w:hint="eastAsia" w:ascii="宋体" w:hAnsi="宋体"/>
          <w:sz w:val="18"/>
          <w:szCs w:val="18"/>
          <w:u w:color="000000"/>
        </w:rPr>
        <w:t>若样品过大，可以裁切，裁切后的测试样品全部放入采样袋。</w:t>
      </w:r>
    </w:p>
    <w:p w14:paraId="31F9DAA2">
      <w:pPr>
        <w:adjustRightInd w:val="0"/>
        <w:spacing w:line="360" w:lineRule="auto"/>
        <w:rPr>
          <w:rFonts w:ascii="宋体" w:hAnsi="宋体" w:cs="宋体"/>
          <w:bCs/>
          <w:u w:color="000000"/>
        </w:rPr>
      </w:pPr>
      <w:r>
        <w:rPr>
          <w:rFonts w:hint="eastAsia" w:ascii="黑体" w:hAnsi="黑体" w:eastAsia="黑体"/>
        </w:rPr>
        <w:t>7.2</w:t>
      </w:r>
      <w:r>
        <w:rPr>
          <w:rFonts w:ascii="黑体" w:hAnsi="黑体" w:eastAsia="黑体"/>
        </w:rPr>
        <w:t xml:space="preserve"> </w:t>
      </w:r>
      <w:r>
        <w:rPr>
          <w:rFonts w:hint="eastAsia" w:ascii="宋体" w:hAnsi="宋体" w:cs="宋体"/>
          <w:bCs/>
          <w:u w:color="000000"/>
        </w:rPr>
        <w:t>在符合第5章要求的环境条件下，向装有</w:t>
      </w:r>
      <w:r>
        <w:rPr>
          <w:rFonts w:ascii="宋体" w:hAnsi="宋体" w:cs="宋体"/>
          <w:bCs/>
          <w:u w:color="000000"/>
        </w:rPr>
        <w:t>测试</w:t>
      </w:r>
      <w:r>
        <w:rPr>
          <w:rFonts w:hint="eastAsia" w:ascii="宋体" w:hAnsi="宋体" w:cs="宋体"/>
          <w:bCs/>
          <w:u w:color="000000"/>
        </w:rPr>
        <w:t>样品的气体采样袋中</w:t>
      </w:r>
      <w:r>
        <w:rPr>
          <w:rFonts w:ascii="宋体" w:hAnsi="宋体" w:cs="宋体"/>
          <w:bCs/>
          <w:u w:color="000000"/>
        </w:rPr>
        <w:t>充</w:t>
      </w:r>
      <w:r>
        <w:rPr>
          <w:rFonts w:hint="eastAsia" w:ascii="宋体" w:hAnsi="宋体" w:cs="宋体"/>
          <w:bCs/>
          <w:u w:color="000000"/>
        </w:rPr>
        <w:t>满洁净、无味的空气，</w:t>
      </w:r>
      <w:r>
        <w:rPr>
          <w:rFonts w:ascii="宋体" w:hAnsi="宋体" w:cs="宋体"/>
          <w:bCs/>
          <w:u w:color="000000"/>
        </w:rPr>
        <w:t>密封</w:t>
      </w:r>
      <w:r>
        <w:rPr>
          <w:rFonts w:hint="eastAsia" w:ascii="宋体" w:hAnsi="宋体" w:cs="宋体"/>
          <w:bCs/>
          <w:u w:color="000000"/>
        </w:rPr>
        <w:t>气体采样袋并置于（2</w:t>
      </w:r>
      <w:r>
        <w:rPr>
          <w:rFonts w:ascii="宋体" w:hAnsi="宋体" w:cs="宋体"/>
          <w:bCs/>
          <w:u w:color="000000"/>
        </w:rPr>
        <w:t>5</w:t>
      </w:r>
      <w:r>
        <w:rPr>
          <w:rFonts w:hint="eastAsia" w:ascii="宋体" w:hAnsi="宋体" w:cs="宋体"/>
          <w:bCs/>
          <w:u w:color="000000"/>
        </w:rPr>
        <w:t>±2）℃的环境中，放置（24 ±1）h。</w:t>
      </w:r>
    </w:p>
    <w:p w14:paraId="7F8970C8">
      <w:pPr>
        <w:adjustRightInd w:val="0"/>
        <w:spacing w:line="360" w:lineRule="auto"/>
        <w:ind w:firstLine="360" w:firstLineChars="200"/>
        <w:rPr>
          <w:rFonts w:ascii="宋体" w:hAnsi="宋体" w:cs="宋体"/>
          <w:bCs/>
          <w:u w:color="000000"/>
        </w:rPr>
      </w:pPr>
      <w:r>
        <w:rPr>
          <w:rFonts w:hint="eastAsia" w:ascii="黑体" w:hAnsi="黑体" w:eastAsia="黑体"/>
          <w:sz w:val="18"/>
          <w:szCs w:val="21"/>
        </w:rPr>
        <w:t>注：</w:t>
      </w:r>
      <w:r>
        <w:rPr>
          <w:rFonts w:hint="eastAsia"/>
          <w:sz w:val="18"/>
          <w:szCs w:val="21"/>
        </w:rPr>
        <w:t>双阀</w:t>
      </w:r>
      <w:r>
        <w:rPr>
          <w:sz w:val="18"/>
          <w:szCs w:val="21"/>
        </w:rPr>
        <w:t>气体采样袋应</w:t>
      </w:r>
      <w:r>
        <w:rPr>
          <w:rFonts w:hint="eastAsia"/>
          <w:sz w:val="18"/>
          <w:szCs w:val="21"/>
        </w:rPr>
        <w:t>区分</w:t>
      </w:r>
      <w:r>
        <w:rPr>
          <w:sz w:val="18"/>
          <w:szCs w:val="21"/>
        </w:rPr>
        <w:t>充气阀和出气阀</w:t>
      </w:r>
      <w:r>
        <w:rPr>
          <w:rFonts w:hint="eastAsia"/>
          <w:sz w:val="18"/>
          <w:szCs w:val="21"/>
        </w:rPr>
        <w:t>，</w:t>
      </w:r>
      <w:r>
        <w:rPr>
          <w:sz w:val="18"/>
          <w:szCs w:val="21"/>
        </w:rPr>
        <w:t>充气</w:t>
      </w:r>
      <w:r>
        <w:rPr>
          <w:rFonts w:hint="eastAsia"/>
          <w:sz w:val="18"/>
          <w:szCs w:val="21"/>
        </w:rPr>
        <w:t>时不宜</w:t>
      </w:r>
      <w:r>
        <w:rPr>
          <w:sz w:val="18"/>
          <w:szCs w:val="21"/>
        </w:rPr>
        <w:t>太满，</w:t>
      </w:r>
      <w:r>
        <w:rPr>
          <w:rFonts w:hint="eastAsia"/>
          <w:sz w:val="18"/>
          <w:szCs w:val="21"/>
        </w:rPr>
        <w:t>防止</w:t>
      </w:r>
      <w:r>
        <w:rPr>
          <w:sz w:val="18"/>
          <w:szCs w:val="21"/>
        </w:rPr>
        <w:t>采样袋破裂。</w:t>
      </w:r>
    </w:p>
    <w:p w14:paraId="59455430">
      <w:pPr>
        <w:pStyle w:val="6"/>
        <w:rPr>
          <w:rFonts w:ascii="黑体" w:hAnsi="黑体"/>
          <w:bCs w:val="0"/>
          <w:u w:color="000000"/>
        </w:rPr>
      </w:pPr>
      <w:bookmarkStart w:id="35" w:name="_Toc216422457"/>
      <w:r>
        <w:rPr>
          <w:rFonts w:hint="eastAsia" w:ascii="黑体" w:hAnsi="黑体"/>
          <w:bCs w:val="0"/>
          <w:u w:color="000000"/>
        </w:rPr>
        <w:t>8</w:t>
      </w:r>
      <w:r>
        <w:rPr>
          <w:rFonts w:ascii="黑体" w:hAnsi="黑体"/>
          <w:bCs w:val="0"/>
          <w:u w:color="000000"/>
        </w:rPr>
        <w:t xml:space="preserve">  </w:t>
      </w:r>
      <w:r>
        <w:rPr>
          <w:rFonts w:hint="eastAsia" w:ascii="黑体" w:hAnsi="黑体"/>
          <w:bCs w:val="0"/>
          <w:u w:color="000000"/>
        </w:rPr>
        <w:t>评价</w:t>
      </w:r>
      <w:bookmarkEnd w:id="35"/>
    </w:p>
    <w:p w14:paraId="53BB9F63">
      <w:pPr>
        <w:spacing w:line="360" w:lineRule="auto"/>
        <w:rPr>
          <w:rFonts w:ascii="黑体" w:hAnsi="黑体" w:eastAsia="黑体"/>
          <w:u w:color="000000"/>
        </w:rPr>
      </w:pPr>
      <w:r>
        <w:rPr>
          <w:rFonts w:hint="eastAsia" w:ascii="黑体" w:hAnsi="黑体" w:eastAsia="黑体"/>
          <w:u w:color="000000"/>
        </w:rPr>
        <w:t>8</w:t>
      </w:r>
      <w:r>
        <w:rPr>
          <w:rFonts w:ascii="黑体" w:hAnsi="黑体" w:eastAsia="黑体"/>
          <w:u w:color="000000"/>
        </w:rPr>
        <w:t xml:space="preserve">.1 </w:t>
      </w:r>
      <w:r>
        <w:rPr>
          <w:rFonts w:hint="eastAsia" w:ascii="黑体" w:hAnsi="黑体" w:eastAsia="黑体"/>
          <w:u w:color="000000"/>
        </w:rPr>
        <w:t>评价小组</w:t>
      </w:r>
    </w:p>
    <w:p w14:paraId="69EE2ACD">
      <w:pPr>
        <w:spacing w:line="360" w:lineRule="auto"/>
        <w:rPr>
          <w:rFonts w:ascii="宋体" w:hAnsi="宋体" w:cs="宋体"/>
          <w:u w:color="000000"/>
        </w:rPr>
      </w:pPr>
      <w:bookmarkStart w:id="36" w:name="OLE_LINK17"/>
      <w:r>
        <w:rPr>
          <w:rFonts w:hint="eastAsia" w:ascii="黑体" w:hAnsi="黑体" w:eastAsia="黑体" w:cs="宋体"/>
          <w:bCs/>
          <w:u w:color="000000"/>
        </w:rPr>
        <w:t>8.1.1</w:t>
      </w:r>
      <w:r>
        <w:rPr>
          <w:rFonts w:hint="eastAsia" w:ascii="宋体" w:hAnsi="宋体" w:cs="宋体"/>
          <w:u w:color="000000"/>
        </w:rPr>
        <w:t>评价小组应由1名评价</w:t>
      </w:r>
      <w:r>
        <w:rPr>
          <w:rFonts w:ascii="宋体" w:hAnsi="宋体" w:cs="宋体"/>
          <w:u w:color="000000"/>
        </w:rPr>
        <w:t>组长</w:t>
      </w:r>
      <w:r>
        <w:rPr>
          <w:rFonts w:hint="eastAsia" w:ascii="宋体" w:hAnsi="宋体" w:cs="宋体"/>
          <w:u w:color="000000"/>
        </w:rPr>
        <w:t>和至少5名气味评价员组成。</w:t>
      </w:r>
      <w:r>
        <w:rPr>
          <w:rFonts w:hint="eastAsia" w:ascii="宋体" w:hAnsi="宋体"/>
          <w:u w:color="000000"/>
        </w:rPr>
        <w:t>气味评价员的选择和管理应符合附录A的规定</w:t>
      </w:r>
      <w:r>
        <w:rPr>
          <w:rFonts w:hint="eastAsia" w:ascii="宋体" w:hAnsi="宋体" w:cs="宋体"/>
          <w:u w:color="000000"/>
        </w:rPr>
        <w:t>，宜在每次评价活动前对气味评价员进行</w:t>
      </w:r>
      <w:r>
        <w:rPr>
          <w:rFonts w:hint="eastAsia" w:ascii="宋体" w:hAnsi="宋体" w:cs="黑体"/>
          <w:kern w:val="0"/>
          <w:szCs w:val="21"/>
          <w:u w:color="000000"/>
        </w:rPr>
        <w:t>气味强度辨</w:t>
      </w:r>
      <w:r>
        <w:rPr>
          <w:rFonts w:ascii="宋体" w:hAnsi="宋体" w:cs="黑体"/>
          <w:kern w:val="0"/>
          <w:szCs w:val="21"/>
          <w:u w:color="000000"/>
        </w:rPr>
        <w:t>别测试</w:t>
      </w:r>
      <w:r>
        <w:rPr>
          <w:rFonts w:hint="eastAsia" w:ascii="宋体" w:hAnsi="宋体" w:cs="黑体"/>
          <w:kern w:val="0"/>
          <w:szCs w:val="21"/>
          <w:u w:color="000000"/>
        </w:rPr>
        <w:t>。</w:t>
      </w:r>
    </w:p>
    <w:p w14:paraId="51A0BF79">
      <w:pPr>
        <w:spacing w:line="360" w:lineRule="auto"/>
        <w:rPr>
          <w:rFonts w:ascii="宋体" w:hAnsi="宋体" w:cs="宋体"/>
          <w:u w:color="000000"/>
        </w:rPr>
      </w:pPr>
      <w:r>
        <w:rPr>
          <w:rFonts w:hint="eastAsia" w:ascii="黑体" w:hAnsi="黑体" w:eastAsia="黑体" w:cs="宋体"/>
          <w:bCs/>
          <w:u w:color="000000"/>
        </w:rPr>
        <w:t>8.1.2</w:t>
      </w:r>
      <w:r>
        <w:rPr>
          <w:rFonts w:hint="eastAsia" w:ascii="宋体" w:hAnsi="宋体" w:cs="宋体"/>
          <w:u w:color="000000"/>
        </w:rPr>
        <w:t>评价</w:t>
      </w:r>
      <w:r>
        <w:rPr>
          <w:rFonts w:ascii="宋体" w:hAnsi="宋体" w:cs="宋体"/>
          <w:u w:color="000000"/>
        </w:rPr>
        <w:t>组长</w:t>
      </w:r>
      <w:r>
        <w:rPr>
          <w:rFonts w:hint="eastAsia" w:ascii="宋体" w:hAnsi="宋体" w:cs="宋体"/>
          <w:u w:color="000000"/>
        </w:rPr>
        <w:t>负责组织</w:t>
      </w:r>
      <w:r>
        <w:rPr>
          <w:rFonts w:ascii="宋体" w:hAnsi="宋体" w:cs="宋体"/>
          <w:u w:color="000000"/>
        </w:rPr>
        <w:t>管理气味评价</w:t>
      </w:r>
      <w:r>
        <w:rPr>
          <w:rFonts w:hint="eastAsia" w:ascii="宋体" w:hAnsi="宋体" w:cs="宋体"/>
          <w:u w:color="000000"/>
        </w:rPr>
        <w:t>活动，包括检查气味</w:t>
      </w:r>
      <w:r>
        <w:rPr>
          <w:rFonts w:ascii="宋体" w:hAnsi="宋体" w:cs="宋体"/>
          <w:u w:color="000000"/>
        </w:rPr>
        <w:t>评价员和</w:t>
      </w:r>
      <w:r>
        <w:rPr>
          <w:rFonts w:hint="eastAsia" w:ascii="宋体" w:hAnsi="宋体" w:cs="宋体"/>
          <w:u w:color="000000"/>
        </w:rPr>
        <w:t>气味评价室</w:t>
      </w:r>
      <w:r>
        <w:rPr>
          <w:rFonts w:ascii="宋体" w:hAnsi="宋体" w:cs="宋体"/>
          <w:u w:color="000000"/>
        </w:rPr>
        <w:t>是否</w:t>
      </w:r>
      <w:r>
        <w:rPr>
          <w:rFonts w:hint="eastAsia" w:ascii="宋体" w:hAnsi="宋体" w:cs="宋体"/>
          <w:u w:color="000000"/>
        </w:rPr>
        <w:t>符合</w:t>
      </w:r>
      <w:r>
        <w:rPr>
          <w:rFonts w:ascii="宋体" w:hAnsi="宋体" w:cs="宋体"/>
          <w:u w:color="000000"/>
        </w:rPr>
        <w:t>要求</w:t>
      </w:r>
      <w:r>
        <w:rPr>
          <w:rFonts w:hint="eastAsia" w:ascii="宋体" w:hAnsi="宋体" w:cs="宋体"/>
          <w:u w:color="000000"/>
        </w:rPr>
        <w:t>，负责</w:t>
      </w:r>
      <w:r>
        <w:rPr>
          <w:rFonts w:ascii="宋体" w:hAnsi="宋体" w:cs="宋体"/>
          <w:u w:color="000000"/>
        </w:rPr>
        <w:t>样品制备、结果计算等，不</w:t>
      </w:r>
      <w:r>
        <w:rPr>
          <w:rFonts w:hint="eastAsia" w:ascii="宋体" w:hAnsi="宋体" w:cs="宋体"/>
          <w:u w:color="000000"/>
        </w:rPr>
        <w:t>参与</w:t>
      </w:r>
      <w:r>
        <w:rPr>
          <w:rFonts w:ascii="宋体" w:hAnsi="宋体" w:cs="宋体"/>
          <w:u w:color="000000"/>
        </w:rPr>
        <w:t>气味评价</w:t>
      </w:r>
      <w:r>
        <w:rPr>
          <w:rFonts w:hint="eastAsia" w:ascii="宋体" w:hAnsi="宋体" w:cs="宋体"/>
          <w:u w:color="000000"/>
        </w:rPr>
        <w:t>。</w:t>
      </w:r>
    </w:p>
    <w:p w14:paraId="6B663F72">
      <w:pPr>
        <w:spacing w:line="360" w:lineRule="auto"/>
        <w:rPr>
          <w:rFonts w:ascii="宋体" w:hAnsi="宋体" w:cs="宋体"/>
          <w:u w:color="000000"/>
        </w:rPr>
      </w:pPr>
      <w:r>
        <w:rPr>
          <w:rFonts w:hint="eastAsia" w:ascii="黑体" w:hAnsi="黑体" w:eastAsia="黑体" w:cs="宋体"/>
          <w:u w:color="000000"/>
        </w:rPr>
        <w:t>8.1.3</w:t>
      </w:r>
      <w:r>
        <w:rPr>
          <w:rFonts w:hint="eastAsia" w:ascii="宋体" w:hAnsi="宋体" w:cs="宋体"/>
          <w:u w:color="000000"/>
        </w:rPr>
        <w:t>气味</w:t>
      </w:r>
      <w:r>
        <w:rPr>
          <w:rFonts w:ascii="宋体" w:hAnsi="宋体" w:cs="宋体"/>
          <w:u w:color="000000"/>
        </w:rPr>
        <w:t>评价员</w:t>
      </w:r>
      <w:r>
        <w:rPr>
          <w:rFonts w:hint="eastAsia" w:ascii="宋体" w:hAnsi="宋体" w:cs="宋体"/>
          <w:u w:color="000000"/>
        </w:rPr>
        <w:t>应满足以下</w:t>
      </w:r>
      <w:r>
        <w:rPr>
          <w:rFonts w:ascii="宋体" w:hAnsi="宋体" w:cs="宋体"/>
          <w:u w:color="000000"/>
        </w:rPr>
        <w:t>要求：</w:t>
      </w:r>
    </w:p>
    <w:p w14:paraId="0740EBAB">
      <w:pPr>
        <w:spacing w:line="360" w:lineRule="auto"/>
        <w:ind w:firstLine="420" w:firstLineChars="200"/>
        <w:rPr>
          <w:rFonts w:ascii="宋体" w:hAnsi="宋体" w:cs="宋体"/>
          <w:u w:color="000000"/>
        </w:rPr>
      </w:pPr>
      <w:r>
        <w:rPr>
          <w:rFonts w:ascii="宋体" w:hAnsi="宋体"/>
          <w:bCs/>
          <w:u w:color="000000"/>
        </w:rPr>
        <w:t>a）</w:t>
      </w:r>
      <w:r>
        <w:rPr>
          <w:rFonts w:hint="eastAsia" w:cs="宋体" w:asciiTheme="minorEastAsia" w:hAnsiTheme="minorEastAsia" w:eastAsiaTheme="minorEastAsia"/>
          <w:u w:color="000000"/>
        </w:rPr>
        <w:t>评价时</w:t>
      </w:r>
      <w:r>
        <w:rPr>
          <w:rFonts w:cs="宋体" w:asciiTheme="minorEastAsia" w:hAnsiTheme="minorEastAsia" w:eastAsiaTheme="minorEastAsia"/>
          <w:u w:color="000000"/>
        </w:rPr>
        <w:t>，</w:t>
      </w:r>
      <w:r>
        <w:rPr>
          <w:rFonts w:hint="eastAsia" w:cs="宋体" w:asciiTheme="minorEastAsia" w:hAnsiTheme="minorEastAsia" w:eastAsiaTheme="minorEastAsia"/>
          <w:u w:color="000000"/>
        </w:rPr>
        <w:t>应无任何</w:t>
      </w:r>
      <w:r>
        <w:rPr>
          <w:rFonts w:cs="宋体" w:asciiTheme="minorEastAsia" w:hAnsiTheme="minorEastAsia" w:eastAsiaTheme="minorEastAsia"/>
          <w:u w:color="000000"/>
        </w:rPr>
        <w:t>嗅觉</w:t>
      </w:r>
      <w:r>
        <w:rPr>
          <w:rFonts w:hint="eastAsia" w:cs="宋体" w:asciiTheme="minorEastAsia" w:hAnsiTheme="minorEastAsia" w:eastAsiaTheme="minorEastAsia"/>
          <w:u w:color="000000"/>
        </w:rPr>
        <w:t>器官不适</w:t>
      </w:r>
      <w:r>
        <w:rPr>
          <w:rFonts w:cs="宋体" w:asciiTheme="minorEastAsia" w:hAnsiTheme="minorEastAsia" w:eastAsiaTheme="minorEastAsia"/>
          <w:u w:color="000000"/>
        </w:rPr>
        <w:t>（</w:t>
      </w:r>
      <w:r>
        <w:rPr>
          <w:rFonts w:hint="eastAsia" w:cs="宋体" w:asciiTheme="minorEastAsia" w:hAnsiTheme="minorEastAsia" w:eastAsiaTheme="minorEastAsia"/>
          <w:u w:color="000000"/>
        </w:rPr>
        <w:t>如感冒</w:t>
      </w:r>
      <w:r>
        <w:rPr>
          <w:rFonts w:cs="宋体" w:asciiTheme="minorEastAsia" w:hAnsiTheme="minorEastAsia" w:eastAsiaTheme="minorEastAsia"/>
          <w:u w:color="000000"/>
        </w:rPr>
        <w:t>引起的</w:t>
      </w:r>
      <w:r>
        <w:rPr>
          <w:rFonts w:hint="eastAsia" w:cs="宋体" w:asciiTheme="minorEastAsia" w:hAnsiTheme="minorEastAsia" w:eastAsiaTheme="minorEastAsia"/>
          <w:u w:color="000000"/>
        </w:rPr>
        <w:t>嗅觉不灵敏</w:t>
      </w:r>
      <w:r>
        <w:rPr>
          <w:rFonts w:cs="宋体" w:asciiTheme="minorEastAsia" w:hAnsiTheme="minorEastAsia" w:eastAsiaTheme="minorEastAsia"/>
          <w:u w:color="000000"/>
        </w:rPr>
        <w:t>等）</w:t>
      </w:r>
      <w:r>
        <w:rPr>
          <w:rFonts w:ascii="宋体" w:hAnsi="宋体" w:cs="宋体"/>
          <w:u w:color="000000"/>
        </w:rPr>
        <w:t>。</w:t>
      </w:r>
    </w:p>
    <w:p w14:paraId="398E8C4B">
      <w:pPr>
        <w:spacing w:line="360" w:lineRule="auto"/>
        <w:ind w:firstLine="420" w:firstLineChars="200"/>
        <w:rPr>
          <w:rFonts w:ascii="宋体" w:hAnsi="宋体" w:cs="宋体"/>
          <w:u w:color="000000"/>
        </w:rPr>
      </w:pPr>
      <w:r>
        <w:rPr>
          <w:rFonts w:ascii="宋体" w:hAnsi="宋体" w:cs="宋体"/>
          <w:u w:color="000000"/>
        </w:rPr>
        <w:t>b</w:t>
      </w:r>
      <w:r>
        <w:rPr>
          <w:rFonts w:hint="eastAsia" w:ascii="宋体" w:hAnsi="宋体" w:cs="宋体"/>
          <w:u w:color="000000"/>
        </w:rPr>
        <w:t>）</w:t>
      </w:r>
      <w:r>
        <w:rPr>
          <w:rFonts w:ascii="宋体" w:hAnsi="宋体" w:cs="宋体"/>
          <w:u w:color="000000"/>
        </w:rPr>
        <w:t>评价</w:t>
      </w:r>
      <w:r>
        <w:rPr>
          <w:rFonts w:hint="eastAsia" w:ascii="宋体" w:hAnsi="宋体" w:cs="宋体"/>
          <w:u w:color="000000"/>
        </w:rPr>
        <w:t>前1h</w:t>
      </w:r>
      <w:r>
        <w:rPr>
          <w:rFonts w:ascii="宋体" w:hAnsi="宋体" w:cs="宋体"/>
          <w:u w:color="000000"/>
        </w:rPr>
        <w:t>和评价期间，</w:t>
      </w:r>
      <w:r>
        <w:rPr>
          <w:rFonts w:hint="eastAsia" w:ascii="宋体" w:hAnsi="宋体" w:cs="宋体"/>
          <w:u w:color="000000"/>
        </w:rPr>
        <w:t>应</w:t>
      </w:r>
      <w:r>
        <w:rPr>
          <w:rFonts w:ascii="宋体" w:hAnsi="宋体" w:cs="宋体"/>
          <w:u w:color="000000"/>
        </w:rPr>
        <w:t>避免影响气味评价的饮食、</w:t>
      </w:r>
      <w:r>
        <w:rPr>
          <w:rFonts w:hint="eastAsia" w:ascii="宋体" w:hAnsi="宋体" w:cs="宋体"/>
          <w:u w:color="000000"/>
        </w:rPr>
        <w:t>着</w:t>
      </w:r>
      <w:r>
        <w:rPr>
          <w:rFonts w:ascii="宋体" w:hAnsi="宋体" w:cs="宋体"/>
          <w:u w:color="000000"/>
        </w:rPr>
        <w:t>装</w:t>
      </w:r>
      <w:r>
        <w:rPr>
          <w:rFonts w:hint="eastAsia" w:ascii="宋体" w:hAnsi="宋体" w:cs="宋体"/>
          <w:u w:color="000000"/>
        </w:rPr>
        <w:t>等</w:t>
      </w:r>
      <w:r>
        <w:rPr>
          <w:rFonts w:ascii="宋体" w:hAnsi="宋体" w:cs="宋体"/>
          <w:u w:color="000000"/>
        </w:rPr>
        <w:t>行为（</w:t>
      </w:r>
      <w:r>
        <w:rPr>
          <w:rFonts w:hint="eastAsia" w:ascii="宋体" w:hAnsi="宋体" w:cs="宋体"/>
          <w:u w:color="000000"/>
        </w:rPr>
        <w:t>如</w:t>
      </w:r>
      <w:r>
        <w:rPr>
          <w:rFonts w:ascii="宋体" w:hAnsi="宋体" w:cs="宋体"/>
          <w:u w:color="000000"/>
        </w:rPr>
        <w:t>吸烟、饮酒、</w:t>
      </w:r>
      <w:r>
        <w:rPr>
          <w:rFonts w:hint="eastAsia" w:ascii="宋体" w:hAnsi="宋体" w:cs="宋体"/>
          <w:u w:color="000000"/>
        </w:rPr>
        <w:t>喝咖啡</w:t>
      </w:r>
      <w:r>
        <w:rPr>
          <w:rFonts w:ascii="宋体" w:hAnsi="宋体" w:cs="宋体"/>
          <w:u w:color="000000"/>
        </w:rPr>
        <w:t>、</w:t>
      </w:r>
      <w:r>
        <w:rPr>
          <w:rFonts w:hint="eastAsia" w:ascii="宋体" w:hAnsi="宋体" w:cs="宋体"/>
          <w:u w:color="000000"/>
        </w:rPr>
        <w:t>咀嚼</w:t>
      </w:r>
      <w:r>
        <w:rPr>
          <w:rFonts w:ascii="宋体" w:hAnsi="宋体" w:cs="宋体"/>
          <w:u w:color="000000"/>
        </w:rPr>
        <w:t>口香糖</w:t>
      </w:r>
      <w:r>
        <w:rPr>
          <w:rFonts w:hint="eastAsia" w:ascii="宋体" w:hAnsi="宋体" w:cs="宋体"/>
          <w:u w:color="000000"/>
        </w:rPr>
        <w:t>、</w:t>
      </w:r>
      <w:r>
        <w:rPr>
          <w:rFonts w:ascii="宋体" w:hAnsi="宋体" w:cs="宋体"/>
          <w:u w:color="000000"/>
        </w:rPr>
        <w:t>浓妆、使用香水等）</w:t>
      </w:r>
      <w:r>
        <w:rPr>
          <w:rFonts w:hint="eastAsia" w:ascii="宋体" w:hAnsi="宋体" w:cs="宋体"/>
          <w:u w:color="000000"/>
        </w:rPr>
        <w:t>。</w:t>
      </w:r>
    </w:p>
    <w:p w14:paraId="71CD7D11">
      <w:pPr>
        <w:spacing w:line="360" w:lineRule="auto"/>
        <w:ind w:firstLine="420" w:firstLineChars="200"/>
        <w:rPr>
          <w:rFonts w:ascii="宋体" w:hAnsi="宋体" w:cs="宋体"/>
          <w:u w:color="000000"/>
        </w:rPr>
      </w:pPr>
      <w:r>
        <w:rPr>
          <w:rFonts w:ascii="宋体" w:hAnsi="宋体" w:cs="宋体"/>
          <w:u w:color="000000"/>
        </w:rPr>
        <w:t>c</w:t>
      </w:r>
      <w:r>
        <w:rPr>
          <w:rFonts w:hint="eastAsia" w:ascii="宋体" w:hAnsi="宋体" w:cs="宋体"/>
          <w:u w:color="000000"/>
        </w:rPr>
        <w:t>）</w:t>
      </w:r>
      <w:r>
        <w:rPr>
          <w:rFonts w:ascii="宋体" w:hAnsi="宋体" w:cs="宋体"/>
          <w:u w:color="000000"/>
        </w:rPr>
        <w:t>气味评价员应独立评价，</w:t>
      </w:r>
      <w:r>
        <w:rPr>
          <w:rFonts w:hint="eastAsia" w:ascii="宋体" w:hAnsi="宋体" w:cs="宋体"/>
          <w:u w:color="000000"/>
        </w:rPr>
        <w:t>所有评价员评价</w:t>
      </w:r>
      <w:r>
        <w:rPr>
          <w:rFonts w:ascii="宋体" w:hAnsi="宋体" w:cs="宋体"/>
          <w:u w:color="000000"/>
        </w:rPr>
        <w:t>完成之前，相互</w:t>
      </w:r>
      <w:r>
        <w:rPr>
          <w:rFonts w:hint="eastAsia" w:ascii="宋体" w:hAnsi="宋体" w:cs="宋体"/>
          <w:u w:color="000000"/>
        </w:rPr>
        <w:t>之间</w:t>
      </w:r>
      <w:r>
        <w:rPr>
          <w:rFonts w:ascii="宋体" w:hAnsi="宋体" w:cs="宋体"/>
          <w:u w:color="000000"/>
        </w:rPr>
        <w:t>不应交流评价结果。</w:t>
      </w:r>
    </w:p>
    <w:bookmarkEnd w:id="36"/>
    <w:p w14:paraId="72FB651C">
      <w:pPr>
        <w:spacing w:line="360" w:lineRule="auto"/>
        <w:rPr>
          <w:rFonts w:ascii="黑体" w:hAnsi="黑体" w:eastAsia="黑体" w:cs="宋体"/>
          <w:bCs/>
          <w:u w:color="000000"/>
        </w:rPr>
      </w:pPr>
      <w:r>
        <w:rPr>
          <w:rFonts w:hint="eastAsia" w:ascii="黑体" w:hAnsi="黑体" w:eastAsia="黑体" w:cs="宋体"/>
          <w:bCs/>
          <w:u w:color="000000"/>
        </w:rPr>
        <w:t>8.2 评价条件</w:t>
      </w:r>
    </w:p>
    <w:p w14:paraId="3162DB95">
      <w:pPr>
        <w:spacing w:line="360" w:lineRule="auto"/>
        <w:ind w:firstLine="420" w:firstLineChars="200"/>
        <w:rPr>
          <w:rFonts w:ascii="宋体" w:hAnsi="宋体" w:cs="宋体"/>
          <w:u w:color="000000"/>
        </w:rPr>
      </w:pPr>
      <w:r>
        <w:rPr>
          <w:rFonts w:hint="eastAsia" w:ascii="宋体" w:hAnsi="宋体" w:cs="宋体"/>
          <w:u w:color="000000"/>
        </w:rPr>
        <w:t>评价时</w:t>
      </w:r>
      <w:r>
        <w:rPr>
          <w:rFonts w:ascii="宋体" w:hAnsi="宋体" w:cs="宋体"/>
          <w:u w:color="000000"/>
        </w:rPr>
        <w:t>，</w:t>
      </w:r>
      <w:r>
        <w:rPr>
          <w:rFonts w:hint="eastAsia" w:ascii="宋体" w:hAnsi="宋体" w:cs="宋体"/>
          <w:u w:color="000000"/>
        </w:rPr>
        <w:t>气味评价室应</w:t>
      </w:r>
      <w:r>
        <w:rPr>
          <w:rFonts w:ascii="宋体" w:hAnsi="宋体" w:cs="宋体"/>
          <w:u w:color="000000"/>
        </w:rPr>
        <w:t>充分换气，</w:t>
      </w:r>
      <w:r>
        <w:rPr>
          <w:rFonts w:hint="eastAsia" w:ascii="宋体" w:hAnsi="宋体" w:cs="宋体"/>
          <w:u w:color="000000"/>
        </w:rPr>
        <w:t>无</w:t>
      </w:r>
      <w:r>
        <w:rPr>
          <w:rFonts w:ascii="宋体" w:hAnsi="宋体" w:cs="宋体"/>
          <w:u w:color="000000"/>
        </w:rPr>
        <w:t>干扰、无气味</w:t>
      </w:r>
      <w:r>
        <w:rPr>
          <w:rFonts w:hint="eastAsia" w:ascii="宋体" w:hAnsi="宋体" w:cs="宋体"/>
          <w:u w:color="000000"/>
        </w:rPr>
        <w:t>，环境条件</w:t>
      </w:r>
      <w:r>
        <w:rPr>
          <w:rFonts w:ascii="宋体" w:hAnsi="宋体" w:cs="宋体"/>
          <w:u w:color="000000"/>
        </w:rPr>
        <w:t>应</w:t>
      </w:r>
      <w:r>
        <w:rPr>
          <w:rFonts w:hint="eastAsia" w:ascii="宋体" w:hAnsi="宋体" w:cs="宋体"/>
          <w:u w:color="000000"/>
        </w:rPr>
        <w:t>符合第5章的要求</w:t>
      </w:r>
      <w:r>
        <w:rPr>
          <w:rFonts w:ascii="宋体" w:hAnsi="宋体" w:cs="宋体"/>
          <w:u w:color="000000"/>
        </w:rPr>
        <w:t>。</w:t>
      </w:r>
    </w:p>
    <w:p w14:paraId="388EB913">
      <w:pPr>
        <w:spacing w:line="360" w:lineRule="auto"/>
        <w:rPr>
          <w:rFonts w:ascii="黑体" w:hAnsi="黑体" w:eastAsia="黑体" w:cs="宋体"/>
          <w:bCs/>
          <w:u w:color="000000"/>
        </w:rPr>
      </w:pPr>
      <w:r>
        <w:rPr>
          <w:rFonts w:hint="eastAsia" w:ascii="黑体" w:hAnsi="黑体" w:eastAsia="黑体" w:cs="宋体"/>
          <w:bCs/>
          <w:u w:color="000000"/>
        </w:rPr>
        <w:t>8.3 评价步骤</w:t>
      </w:r>
    </w:p>
    <w:p w14:paraId="229D8100">
      <w:pPr>
        <w:spacing w:line="360" w:lineRule="auto"/>
        <w:rPr>
          <w:rFonts w:ascii="宋体" w:hAnsi="宋体" w:cs="宋体"/>
          <w:bCs/>
          <w:u w:color="000000"/>
        </w:rPr>
      </w:pPr>
      <w:r>
        <w:rPr>
          <w:rFonts w:hint="eastAsia" w:ascii="黑体" w:hAnsi="黑体" w:eastAsia="黑体" w:cs="宋体"/>
          <w:bCs/>
          <w:u w:color="000000"/>
        </w:rPr>
        <w:t>8.3.1</w:t>
      </w:r>
      <w:r>
        <w:rPr>
          <w:rFonts w:hint="eastAsia" w:ascii="宋体" w:hAnsi="宋体" w:cs="宋体"/>
          <w:bCs/>
          <w:u w:color="000000"/>
        </w:rPr>
        <w:t>气味评价员</w:t>
      </w:r>
      <w:r>
        <w:rPr>
          <w:rFonts w:ascii="宋体" w:hAnsi="宋体" w:cs="宋体"/>
          <w:bCs/>
          <w:u w:color="000000"/>
        </w:rPr>
        <w:t>应提前</w:t>
      </w:r>
      <w:r>
        <w:rPr>
          <w:rFonts w:hint="eastAsia" w:ascii="宋体" w:hAnsi="宋体" w:cs="宋体"/>
          <w:bCs/>
          <w:u w:color="000000"/>
        </w:rPr>
        <w:t>5</w:t>
      </w:r>
      <w:r>
        <w:rPr>
          <w:rFonts w:ascii="宋体" w:hAnsi="宋体" w:cs="宋体"/>
          <w:bCs/>
          <w:u w:color="000000"/>
        </w:rPr>
        <w:t xml:space="preserve"> min进入气味</w:t>
      </w:r>
      <w:r>
        <w:rPr>
          <w:rFonts w:hint="eastAsia" w:ascii="宋体" w:hAnsi="宋体" w:cs="宋体"/>
          <w:bCs/>
          <w:u w:color="000000"/>
        </w:rPr>
        <w:t>评价室</w:t>
      </w:r>
      <w:r>
        <w:rPr>
          <w:rFonts w:ascii="宋体" w:hAnsi="宋体" w:cs="宋体"/>
          <w:bCs/>
          <w:u w:color="000000"/>
        </w:rPr>
        <w:t>。</w:t>
      </w:r>
      <w:r>
        <w:rPr>
          <w:rFonts w:hint="eastAsia" w:ascii="宋体" w:hAnsi="宋体" w:cs="宋体"/>
          <w:bCs/>
          <w:u w:color="000000"/>
        </w:rPr>
        <w:t>评价</w:t>
      </w:r>
      <w:r>
        <w:rPr>
          <w:rFonts w:ascii="宋体" w:hAnsi="宋体" w:cs="宋体"/>
          <w:bCs/>
          <w:u w:color="000000"/>
        </w:rPr>
        <w:t>时，</w:t>
      </w:r>
      <w:r>
        <w:rPr>
          <w:rFonts w:hint="eastAsia" w:ascii="宋体" w:hAnsi="宋体" w:cs="宋体"/>
          <w:bCs/>
          <w:u w:color="000000"/>
        </w:rPr>
        <w:t>将鼻子</w:t>
      </w:r>
      <w:r>
        <w:rPr>
          <w:rFonts w:ascii="宋体" w:hAnsi="宋体" w:cs="宋体"/>
          <w:bCs/>
          <w:u w:color="000000"/>
        </w:rPr>
        <w:t>靠近</w:t>
      </w:r>
      <w:r>
        <w:rPr>
          <w:rFonts w:hint="eastAsia" w:ascii="宋体" w:hAnsi="宋体" w:cs="宋体"/>
          <w:bCs/>
          <w:u w:color="000000"/>
        </w:rPr>
        <w:t>气体</w:t>
      </w:r>
      <w:r>
        <w:rPr>
          <w:rFonts w:ascii="宋体" w:hAnsi="宋体" w:cs="宋体"/>
          <w:bCs/>
          <w:u w:color="000000"/>
        </w:rPr>
        <w:t>采样袋的</w:t>
      </w:r>
      <w:r>
        <w:rPr>
          <w:rFonts w:hint="eastAsia" w:ascii="宋体" w:hAnsi="宋体" w:cs="宋体"/>
          <w:bCs/>
          <w:u w:color="000000"/>
        </w:rPr>
        <w:t xml:space="preserve">出气阀（垂直距离2 </w:t>
      </w:r>
      <w:r>
        <w:rPr>
          <w:rFonts w:ascii="宋体" w:hAnsi="宋体" w:cs="宋体"/>
          <w:bCs/>
          <w:u w:color="000000"/>
        </w:rPr>
        <w:t>cm</w:t>
      </w:r>
      <w:r>
        <w:rPr>
          <w:rFonts w:hint="eastAsia" w:ascii="宋体" w:hAnsi="宋体" w:cs="宋体"/>
          <w:bCs/>
          <w:u w:color="000000"/>
        </w:rPr>
        <w:t xml:space="preserve"> ～ 3 </w:t>
      </w:r>
      <w:r>
        <w:rPr>
          <w:rFonts w:ascii="宋体" w:hAnsi="宋体" w:cs="宋体"/>
          <w:bCs/>
          <w:u w:color="000000"/>
        </w:rPr>
        <w:t>c</w:t>
      </w:r>
      <w:r>
        <w:rPr>
          <w:rFonts w:hint="eastAsia" w:ascii="宋体" w:hAnsi="宋体" w:cs="宋体"/>
          <w:bCs/>
          <w:u w:color="000000"/>
        </w:rPr>
        <w:t>m），打开</w:t>
      </w:r>
      <w:r>
        <w:rPr>
          <w:rFonts w:ascii="宋体" w:hAnsi="宋体" w:cs="宋体"/>
          <w:bCs/>
          <w:u w:color="000000"/>
        </w:rPr>
        <w:t>出气阀，</w:t>
      </w:r>
      <w:r>
        <w:rPr>
          <w:rFonts w:hint="eastAsia" w:ascii="宋体" w:hAnsi="宋体" w:cs="宋体"/>
          <w:bCs/>
          <w:u w:color="000000"/>
        </w:rPr>
        <w:t>用手轻轻按压采样</w:t>
      </w:r>
      <w:r>
        <w:rPr>
          <w:rFonts w:ascii="宋体" w:hAnsi="宋体" w:cs="宋体"/>
          <w:bCs/>
          <w:u w:color="000000"/>
        </w:rPr>
        <w:t>袋</w:t>
      </w:r>
      <w:r>
        <w:rPr>
          <w:rFonts w:hint="eastAsia" w:ascii="宋体" w:hAnsi="宋体" w:cs="宋体"/>
          <w:bCs/>
          <w:u w:color="000000"/>
        </w:rPr>
        <w:t>挤出气体嗅闻，嗅闻</w:t>
      </w:r>
      <w:r>
        <w:rPr>
          <w:rFonts w:ascii="宋体" w:hAnsi="宋体" w:cs="宋体"/>
          <w:bCs/>
          <w:u w:color="000000"/>
        </w:rPr>
        <w:t>后</w:t>
      </w:r>
      <w:r>
        <w:rPr>
          <w:rFonts w:hint="eastAsia" w:ascii="宋体" w:hAnsi="宋体" w:cs="宋体"/>
          <w:bCs/>
          <w:u w:color="000000"/>
        </w:rPr>
        <w:t>及时关闭</w:t>
      </w:r>
      <w:r>
        <w:rPr>
          <w:rFonts w:ascii="宋体" w:hAnsi="宋体" w:cs="宋体"/>
          <w:bCs/>
          <w:u w:color="000000"/>
        </w:rPr>
        <w:t>出气阀</w:t>
      </w:r>
      <w:r>
        <w:rPr>
          <w:rFonts w:hint="eastAsia" w:ascii="宋体" w:hAnsi="宋体" w:cs="宋体"/>
          <w:bCs/>
          <w:u w:color="000000"/>
        </w:rPr>
        <w:t>，对</w:t>
      </w:r>
      <w:r>
        <w:rPr>
          <w:rFonts w:ascii="宋体" w:hAnsi="宋体" w:cs="宋体"/>
          <w:bCs/>
          <w:u w:color="000000"/>
        </w:rPr>
        <w:t>气味进行评价</w:t>
      </w:r>
      <w:r>
        <w:rPr>
          <w:rFonts w:hint="eastAsia" w:ascii="宋体" w:hAnsi="宋体" w:cs="宋体"/>
          <w:bCs/>
          <w:u w:color="000000"/>
        </w:rPr>
        <w:t>。</w:t>
      </w:r>
      <w:r>
        <w:rPr>
          <w:rFonts w:ascii="宋体" w:hAnsi="宋体" w:cs="宋体"/>
          <w:bCs/>
          <w:u w:color="000000"/>
        </w:rPr>
        <w:t>根据感受到的气味强</w:t>
      </w:r>
      <w:r>
        <w:rPr>
          <w:rFonts w:hint="eastAsia" w:ascii="宋体" w:hAnsi="宋体" w:cs="宋体"/>
          <w:bCs/>
          <w:u w:color="000000"/>
        </w:rPr>
        <w:t>弱</w:t>
      </w:r>
      <w:r>
        <w:rPr>
          <w:rFonts w:ascii="宋体" w:hAnsi="宋体" w:cs="宋体"/>
          <w:bCs/>
          <w:u w:color="000000"/>
        </w:rPr>
        <w:t>程度</w:t>
      </w:r>
      <w:r>
        <w:rPr>
          <w:rFonts w:hint="eastAsia" w:ascii="宋体" w:hAnsi="宋体" w:cs="宋体"/>
          <w:bCs/>
          <w:u w:color="000000"/>
        </w:rPr>
        <w:t>，对照</w:t>
      </w:r>
      <w:r>
        <w:rPr>
          <w:rFonts w:ascii="宋体" w:hAnsi="宋体" w:cs="宋体"/>
          <w:bCs/>
          <w:u w:color="000000"/>
        </w:rPr>
        <w:t>表</w:t>
      </w:r>
      <w:r>
        <w:rPr>
          <w:rFonts w:hint="eastAsia" w:ascii="宋体" w:hAnsi="宋体" w:cs="宋体"/>
          <w:bCs/>
          <w:u w:color="000000"/>
        </w:rPr>
        <w:t>1中的气味</w:t>
      </w:r>
      <w:r>
        <w:rPr>
          <w:rFonts w:ascii="宋体" w:hAnsi="宋体" w:cs="宋体"/>
          <w:bCs/>
          <w:u w:color="000000"/>
        </w:rPr>
        <w:t>强度描述</w:t>
      </w:r>
      <w:r>
        <w:rPr>
          <w:rFonts w:hint="eastAsia" w:ascii="宋体" w:hAnsi="宋体" w:cs="宋体"/>
          <w:bCs/>
          <w:u w:color="000000"/>
        </w:rPr>
        <w:t>给</w:t>
      </w:r>
      <w:r>
        <w:rPr>
          <w:rFonts w:ascii="宋体" w:hAnsi="宋体" w:cs="宋体"/>
          <w:bCs/>
          <w:u w:color="000000"/>
        </w:rPr>
        <w:t>出</w:t>
      </w:r>
      <w:r>
        <w:rPr>
          <w:rFonts w:hint="eastAsia" w:ascii="宋体" w:hAnsi="宋体" w:cs="宋体"/>
          <w:bCs/>
          <w:u w:color="000000"/>
        </w:rPr>
        <w:t>强度等级</w:t>
      </w:r>
      <w:r>
        <w:rPr>
          <w:rFonts w:ascii="宋体" w:hAnsi="宋体" w:cs="宋体"/>
          <w:bCs/>
          <w:u w:color="000000"/>
        </w:rPr>
        <w:t>，也可</w:t>
      </w:r>
      <w:r>
        <w:rPr>
          <w:rFonts w:hint="eastAsia" w:ascii="宋体" w:hAnsi="宋体" w:cs="宋体"/>
          <w:bCs/>
          <w:u w:color="000000"/>
        </w:rPr>
        <w:t>使用</w:t>
      </w:r>
      <w:r>
        <w:rPr>
          <w:rFonts w:ascii="宋体" w:hAnsi="宋体" w:cs="宋体"/>
          <w:bCs/>
          <w:u w:color="000000"/>
        </w:rPr>
        <w:t>半数</w:t>
      </w:r>
      <w:r>
        <w:rPr>
          <w:rFonts w:hint="eastAsia" w:ascii="宋体" w:hAnsi="宋体" w:cs="宋体"/>
          <w:bCs/>
          <w:u w:color="000000"/>
        </w:rPr>
        <w:t>表示。</w:t>
      </w:r>
    </w:p>
    <w:p w14:paraId="6D3E1F25">
      <w:pPr>
        <w:spacing w:line="360" w:lineRule="auto"/>
        <w:jc w:val="center"/>
        <w:rPr>
          <w:rFonts w:ascii="黑体" w:hAnsi="黑体" w:eastAsia="黑体" w:cs="宋体"/>
          <w:bCs/>
          <w:u w:color="000000"/>
        </w:rPr>
      </w:pPr>
      <w:bookmarkStart w:id="37" w:name="OLE_LINK6"/>
      <w:bookmarkStart w:id="38" w:name="OLE_LINK5"/>
      <w:r>
        <w:rPr>
          <w:rFonts w:hint="eastAsia" w:ascii="黑体" w:hAnsi="黑体" w:eastAsia="黑体" w:cs="宋体"/>
          <w:bCs/>
          <w:u w:color="000000"/>
        </w:rPr>
        <w:t>表1 气味</w:t>
      </w:r>
      <w:r>
        <w:rPr>
          <w:rFonts w:ascii="黑体" w:hAnsi="黑体" w:eastAsia="黑体" w:cs="宋体"/>
          <w:bCs/>
          <w:u w:color="000000"/>
        </w:rPr>
        <w:t>强度等级</w:t>
      </w:r>
    </w:p>
    <w:bookmarkEnd w:id="37"/>
    <w:bookmarkEnd w:id="38"/>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52"/>
        <w:gridCol w:w="5918"/>
      </w:tblGrid>
      <w:tr w14:paraId="48AC9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52" w:type="dxa"/>
          </w:tcPr>
          <w:p w14:paraId="249FC2DF">
            <w:pPr>
              <w:spacing w:line="360" w:lineRule="auto"/>
              <w:jc w:val="center"/>
              <w:rPr>
                <w:rFonts w:ascii="宋体" w:hAnsi="宋体" w:cs="宋体"/>
                <w:bCs/>
                <w:u w:color="000000"/>
              </w:rPr>
            </w:pPr>
            <w:r>
              <w:rPr>
                <w:rFonts w:hint="eastAsia" w:ascii="宋体" w:hAnsi="宋体" w:cs="宋体"/>
                <w:bCs/>
                <w:u w:color="000000"/>
              </w:rPr>
              <w:t>气味强度</w:t>
            </w:r>
            <w:r>
              <w:rPr>
                <w:rFonts w:ascii="宋体" w:hAnsi="宋体" w:cs="宋体"/>
                <w:bCs/>
                <w:u w:color="000000"/>
              </w:rPr>
              <w:t>等</w:t>
            </w:r>
            <w:r>
              <w:rPr>
                <w:rFonts w:hint="eastAsia" w:ascii="宋体" w:hAnsi="宋体" w:cs="宋体"/>
                <w:bCs/>
                <w:u w:color="000000"/>
              </w:rPr>
              <w:t>级/级</w:t>
            </w:r>
          </w:p>
        </w:tc>
        <w:tc>
          <w:tcPr>
            <w:tcW w:w="5918" w:type="dxa"/>
          </w:tcPr>
          <w:p w14:paraId="2003B111">
            <w:pPr>
              <w:spacing w:line="360" w:lineRule="auto"/>
              <w:jc w:val="center"/>
              <w:rPr>
                <w:rFonts w:ascii="宋体" w:hAnsi="宋体" w:cs="宋体"/>
                <w:bCs/>
                <w:u w:color="000000"/>
              </w:rPr>
            </w:pPr>
            <w:r>
              <w:rPr>
                <w:rFonts w:hint="eastAsia" w:ascii="宋体" w:hAnsi="宋体" w:cs="宋体"/>
                <w:bCs/>
                <w:u w:color="000000"/>
              </w:rPr>
              <w:t>描述</w:t>
            </w:r>
          </w:p>
        </w:tc>
      </w:tr>
      <w:tr w14:paraId="39D20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52" w:type="dxa"/>
          </w:tcPr>
          <w:p w14:paraId="20B63C28">
            <w:pPr>
              <w:spacing w:line="360" w:lineRule="auto"/>
              <w:jc w:val="center"/>
              <w:rPr>
                <w:rFonts w:ascii="宋体" w:hAnsi="宋体" w:cs="宋体"/>
                <w:bCs/>
                <w:u w:color="000000"/>
              </w:rPr>
            </w:pPr>
            <w:r>
              <w:rPr>
                <w:rFonts w:hint="eastAsia" w:ascii="宋体" w:hAnsi="宋体" w:cs="宋体"/>
                <w:bCs/>
                <w:u w:color="000000"/>
              </w:rPr>
              <w:t>0</w:t>
            </w:r>
          </w:p>
        </w:tc>
        <w:tc>
          <w:tcPr>
            <w:tcW w:w="5918" w:type="dxa"/>
          </w:tcPr>
          <w:p w14:paraId="0A2EA08D">
            <w:pPr>
              <w:spacing w:line="360" w:lineRule="auto"/>
              <w:jc w:val="center"/>
              <w:rPr>
                <w:rFonts w:ascii="宋体" w:hAnsi="宋体" w:cs="宋体"/>
                <w:bCs/>
                <w:u w:color="000000"/>
              </w:rPr>
            </w:pPr>
            <w:r>
              <w:rPr>
                <w:rFonts w:hint="eastAsia" w:ascii="宋体" w:hAnsi="宋体" w:cs="宋体"/>
                <w:bCs/>
                <w:u w:color="000000"/>
              </w:rPr>
              <w:t>没有可察觉的气味</w:t>
            </w:r>
          </w:p>
        </w:tc>
      </w:tr>
      <w:tr w14:paraId="05DFD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52" w:type="dxa"/>
          </w:tcPr>
          <w:p w14:paraId="49A7A60A">
            <w:pPr>
              <w:spacing w:line="360" w:lineRule="auto"/>
              <w:jc w:val="center"/>
              <w:rPr>
                <w:rFonts w:ascii="宋体" w:hAnsi="宋体" w:cs="宋体"/>
                <w:bCs/>
                <w:u w:color="000000"/>
              </w:rPr>
            </w:pPr>
            <w:r>
              <w:rPr>
                <w:rFonts w:hint="eastAsia" w:ascii="宋体" w:hAnsi="宋体" w:cs="宋体"/>
                <w:bCs/>
                <w:u w:color="000000"/>
              </w:rPr>
              <w:t>1</w:t>
            </w:r>
          </w:p>
        </w:tc>
        <w:tc>
          <w:tcPr>
            <w:tcW w:w="5918" w:type="dxa"/>
          </w:tcPr>
          <w:p w14:paraId="3F99AF1D">
            <w:pPr>
              <w:spacing w:line="360" w:lineRule="auto"/>
              <w:jc w:val="center"/>
              <w:rPr>
                <w:rFonts w:ascii="宋体" w:hAnsi="宋体" w:cs="宋体"/>
                <w:bCs/>
                <w:u w:color="000000"/>
              </w:rPr>
            </w:pPr>
            <w:r>
              <w:rPr>
                <w:rFonts w:hint="eastAsia" w:ascii="宋体" w:hAnsi="宋体" w:cs="宋体"/>
                <w:bCs/>
                <w:u w:color="000000"/>
              </w:rPr>
              <w:t>气味刚可察觉</w:t>
            </w:r>
          </w:p>
        </w:tc>
      </w:tr>
      <w:tr w14:paraId="06DD8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52" w:type="dxa"/>
          </w:tcPr>
          <w:p w14:paraId="767290B9">
            <w:pPr>
              <w:spacing w:line="360" w:lineRule="auto"/>
              <w:jc w:val="center"/>
              <w:rPr>
                <w:rFonts w:ascii="宋体" w:hAnsi="宋体" w:cs="宋体"/>
                <w:bCs/>
                <w:u w:color="000000"/>
              </w:rPr>
            </w:pPr>
            <w:r>
              <w:rPr>
                <w:rFonts w:hint="eastAsia" w:ascii="宋体" w:hAnsi="宋体" w:cs="宋体"/>
                <w:bCs/>
                <w:u w:color="000000"/>
              </w:rPr>
              <w:t>2</w:t>
            </w:r>
          </w:p>
        </w:tc>
        <w:tc>
          <w:tcPr>
            <w:tcW w:w="5918" w:type="dxa"/>
          </w:tcPr>
          <w:p w14:paraId="2426FDA6">
            <w:pPr>
              <w:spacing w:line="360" w:lineRule="auto"/>
              <w:jc w:val="center"/>
              <w:rPr>
                <w:rFonts w:ascii="宋体" w:hAnsi="宋体" w:cs="宋体"/>
                <w:bCs/>
                <w:u w:color="000000"/>
              </w:rPr>
            </w:pPr>
            <w:r>
              <w:rPr>
                <w:rFonts w:hint="eastAsia" w:ascii="宋体" w:hAnsi="宋体" w:cs="宋体"/>
                <w:bCs/>
                <w:u w:color="000000"/>
              </w:rPr>
              <w:t>轻度气味</w:t>
            </w:r>
          </w:p>
        </w:tc>
      </w:tr>
      <w:tr w14:paraId="0890C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52" w:type="dxa"/>
          </w:tcPr>
          <w:p w14:paraId="7B9B4438">
            <w:pPr>
              <w:spacing w:line="360" w:lineRule="auto"/>
              <w:jc w:val="center"/>
              <w:rPr>
                <w:rFonts w:ascii="宋体" w:hAnsi="宋体" w:cs="宋体"/>
                <w:bCs/>
                <w:u w:color="000000"/>
              </w:rPr>
            </w:pPr>
            <w:r>
              <w:rPr>
                <w:rFonts w:hint="eastAsia" w:ascii="宋体" w:hAnsi="宋体" w:cs="宋体"/>
                <w:bCs/>
                <w:u w:color="000000"/>
              </w:rPr>
              <w:t>3</w:t>
            </w:r>
          </w:p>
        </w:tc>
        <w:tc>
          <w:tcPr>
            <w:tcW w:w="5918" w:type="dxa"/>
          </w:tcPr>
          <w:p w14:paraId="0E95169A">
            <w:pPr>
              <w:spacing w:line="360" w:lineRule="auto"/>
              <w:jc w:val="center"/>
              <w:rPr>
                <w:rFonts w:ascii="宋体" w:hAnsi="宋体" w:cs="宋体"/>
                <w:bCs/>
                <w:u w:color="000000"/>
              </w:rPr>
            </w:pPr>
            <w:r>
              <w:rPr>
                <w:rFonts w:hint="eastAsia" w:ascii="宋体" w:hAnsi="宋体" w:cs="宋体"/>
                <w:bCs/>
                <w:u w:color="000000"/>
              </w:rPr>
              <w:t>中度气味</w:t>
            </w:r>
          </w:p>
        </w:tc>
      </w:tr>
      <w:tr w14:paraId="53641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52" w:type="dxa"/>
          </w:tcPr>
          <w:p w14:paraId="35544D83">
            <w:pPr>
              <w:spacing w:line="360" w:lineRule="auto"/>
              <w:jc w:val="center"/>
              <w:rPr>
                <w:rFonts w:ascii="宋体" w:hAnsi="宋体" w:cs="宋体"/>
                <w:bCs/>
                <w:u w:color="000000"/>
              </w:rPr>
            </w:pPr>
            <w:r>
              <w:rPr>
                <w:rFonts w:hint="eastAsia" w:ascii="宋体" w:hAnsi="宋体" w:cs="宋体"/>
                <w:bCs/>
                <w:u w:color="000000"/>
              </w:rPr>
              <w:t>4</w:t>
            </w:r>
          </w:p>
        </w:tc>
        <w:tc>
          <w:tcPr>
            <w:tcW w:w="5918" w:type="dxa"/>
          </w:tcPr>
          <w:p w14:paraId="7E2E5AF3">
            <w:pPr>
              <w:spacing w:line="360" w:lineRule="auto"/>
              <w:jc w:val="center"/>
              <w:rPr>
                <w:rFonts w:ascii="宋体" w:hAnsi="宋体" w:cs="宋体"/>
                <w:bCs/>
                <w:u w:color="000000"/>
              </w:rPr>
            </w:pPr>
            <w:r>
              <w:rPr>
                <w:rFonts w:hint="eastAsia" w:ascii="宋体" w:hAnsi="宋体" w:cs="宋体"/>
                <w:bCs/>
                <w:u w:color="000000"/>
              </w:rPr>
              <w:t>强烈气味</w:t>
            </w:r>
          </w:p>
        </w:tc>
      </w:tr>
    </w:tbl>
    <w:p w14:paraId="7971726D">
      <w:pPr>
        <w:spacing w:before="156" w:beforeLines="50" w:line="360" w:lineRule="auto"/>
        <w:rPr>
          <w:rFonts w:ascii="宋体" w:hAnsi="宋体" w:cs="宋体"/>
          <w:bCs/>
          <w:u w:color="000000"/>
        </w:rPr>
      </w:pPr>
      <w:r>
        <w:rPr>
          <w:rFonts w:hint="eastAsia" w:ascii="黑体" w:hAnsi="黑体" w:eastAsia="黑体" w:cs="宋体"/>
          <w:bCs/>
          <w:u w:color="000000"/>
        </w:rPr>
        <w:t>8.3.2</w:t>
      </w:r>
      <w:r>
        <w:rPr>
          <w:rFonts w:hint="eastAsia" w:ascii="宋体" w:hAnsi="宋体" w:cs="宋体"/>
          <w:bCs/>
          <w:u w:color="000000"/>
        </w:rPr>
        <w:t>评价小组内的所有评价员依次对气体采样袋内的气体进行评价，每</w:t>
      </w:r>
      <w:r>
        <w:rPr>
          <w:rFonts w:ascii="宋体" w:hAnsi="宋体" w:cs="宋体"/>
          <w:bCs/>
          <w:u w:color="000000"/>
        </w:rPr>
        <w:t>名气味评价员的测试持续时间不应超过</w:t>
      </w:r>
      <w:r>
        <w:rPr>
          <w:rFonts w:hint="eastAsia" w:ascii="宋体" w:hAnsi="宋体" w:cs="宋体"/>
          <w:bCs/>
          <w:u w:color="000000"/>
        </w:rPr>
        <w:t>30</w:t>
      </w:r>
      <w:r>
        <w:rPr>
          <w:rFonts w:ascii="宋体" w:hAnsi="宋体" w:cs="宋体"/>
          <w:bCs/>
          <w:u w:color="000000"/>
        </w:rPr>
        <w:t xml:space="preserve"> s</w:t>
      </w:r>
      <w:r>
        <w:rPr>
          <w:rFonts w:hint="eastAsia" w:ascii="宋体" w:hAnsi="宋体" w:cs="宋体"/>
          <w:bCs/>
          <w:u w:color="000000"/>
        </w:rPr>
        <w:t>，</w:t>
      </w:r>
      <w:r>
        <w:rPr>
          <w:rFonts w:ascii="宋体" w:hAnsi="宋体" w:cs="宋体"/>
          <w:bCs/>
          <w:u w:color="000000"/>
        </w:rPr>
        <w:t>如果不能</w:t>
      </w:r>
      <w:r>
        <w:rPr>
          <w:rFonts w:hint="eastAsia" w:ascii="宋体" w:hAnsi="宋体" w:cs="宋体"/>
          <w:bCs/>
          <w:u w:color="000000"/>
        </w:rPr>
        <w:t>在30</w:t>
      </w:r>
      <w:r>
        <w:rPr>
          <w:rFonts w:ascii="宋体" w:hAnsi="宋体" w:cs="宋体"/>
          <w:bCs/>
          <w:u w:color="000000"/>
        </w:rPr>
        <w:t xml:space="preserve"> s</w:t>
      </w:r>
      <w:r>
        <w:rPr>
          <w:rFonts w:hint="eastAsia" w:ascii="宋体" w:hAnsi="宋体" w:cs="宋体"/>
          <w:bCs/>
          <w:u w:color="000000"/>
        </w:rPr>
        <w:t>内完成</w:t>
      </w:r>
      <w:r>
        <w:rPr>
          <w:rFonts w:ascii="宋体" w:hAnsi="宋体" w:cs="宋体"/>
          <w:bCs/>
          <w:u w:color="000000"/>
        </w:rPr>
        <w:t>，则应至少</w:t>
      </w:r>
      <w:r>
        <w:rPr>
          <w:rFonts w:hint="eastAsia" w:ascii="宋体" w:hAnsi="宋体" w:cs="宋体"/>
          <w:bCs/>
          <w:u w:color="000000"/>
        </w:rPr>
        <w:t>间隔1</w:t>
      </w:r>
      <w:r>
        <w:rPr>
          <w:rFonts w:ascii="宋体" w:hAnsi="宋体" w:cs="宋体"/>
          <w:bCs/>
          <w:u w:color="000000"/>
        </w:rPr>
        <w:t xml:space="preserve"> min</w:t>
      </w:r>
      <w:r>
        <w:rPr>
          <w:rFonts w:hint="eastAsia" w:ascii="宋体" w:hAnsi="宋体" w:cs="宋体"/>
          <w:bCs/>
          <w:u w:color="000000"/>
        </w:rPr>
        <w:t>～2</w:t>
      </w:r>
      <w:r>
        <w:rPr>
          <w:rFonts w:ascii="宋体" w:hAnsi="宋体" w:cs="宋体"/>
          <w:bCs/>
          <w:u w:color="000000"/>
        </w:rPr>
        <w:t xml:space="preserve"> min再重新测试</w:t>
      </w:r>
      <w:r>
        <w:rPr>
          <w:rFonts w:hint="eastAsia" w:ascii="宋体" w:hAnsi="宋体" w:cs="宋体"/>
          <w:bCs/>
          <w:u w:color="000000"/>
        </w:rPr>
        <w:t>。</w:t>
      </w:r>
    </w:p>
    <w:p w14:paraId="3795CE3F">
      <w:pPr>
        <w:pStyle w:val="6"/>
        <w:rPr>
          <w:rFonts w:ascii="黑体" w:hAnsi="黑体"/>
          <w:bCs w:val="0"/>
          <w:u w:color="000000"/>
        </w:rPr>
      </w:pPr>
      <w:bookmarkStart w:id="39" w:name="_Toc216422458"/>
      <w:r>
        <w:rPr>
          <w:rFonts w:hint="eastAsia" w:ascii="黑体" w:hAnsi="黑体"/>
          <w:bCs w:val="0"/>
          <w:u w:color="000000"/>
        </w:rPr>
        <w:t>9  结果计算</w:t>
      </w:r>
      <w:bookmarkEnd w:id="39"/>
    </w:p>
    <w:p w14:paraId="09162573">
      <w:pPr>
        <w:spacing w:line="360" w:lineRule="auto"/>
        <w:ind w:firstLine="420" w:firstLineChars="200"/>
        <w:rPr>
          <w:rFonts w:ascii="宋体" w:hAnsi="宋体" w:cs="宋体"/>
          <w:bCs/>
          <w:u w:color="000000"/>
        </w:rPr>
      </w:pPr>
      <w:r>
        <w:rPr>
          <w:rFonts w:hint="eastAsia" w:ascii="宋体" w:hAnsi="宋体" w:cs="宋体"/>
          <w:bCs/>
          <w:u w:color="000000"/>
        </w:rPr>
        <w:t>计算所有评价结果</w:t>
      </w:r>
      <w:r>
        <w:rPr>
          <w:rFonts w:ascii="宋体" w:hAnsi="宋体" w:cs="宋体"/>
          <w:bCs/>
          <w:u w:color="000000"/>
        </w:rPr>
        <w:t>的算术平均值</w:t>
      </w:r>
      <w:r>
        <w:rPr>
          <w:rFonts w:hint="eastAsia" w:ascii="宋体" w:hAnsi="宋体" w:cs="宋体"/>
          <w:bCs/>
          <w:u w:color="000000"/>
        </w:rPr>
        <w:t>。如果某个结果与平均值相差大于1，则去掉该结果。如果存在两个及以上的结果与平均值相差大于1，则所有评价员应重新进行评价。</w:t>
      </w:r>
    </w:p>
    <w:p w14:paraId="31A76919">
      <w:pPr>
        <w:spacing w:line="360" w:lineRule="auto"/>
        <w:ind w:firstLine="420" w:firstLineChars="200"/>
        <w:rPr>
          <w:rFonts w:ascii="宋体" w:hAnsi="宋体" w:cs="宋体"/>
          <w:bCs/>
          <w:u w:color="000000"/>
        </w:rPr>
      </w:pPr>
      <w:r>
        <w:rPr>
          <w:rFonts w:hint="eastAsia" w:ascii="宋体" w:hAnsi="宋体" w:cs="宋体"/>
          <w:bCs/>
          <w:u w:color="000000"/>
        </w:rPr>
        <w:t>报告平均值，修约至0</w:t>
      </w:r>
      <w:r>
        <w:rPr>
          <w:rFonts w:ascii="宋体" w:hAnsi="宋体" w:cs="宋体"/>
          <w:bCs/>
          <w:u w:color="000000"/>
        </w:rPr>
        <w:t>.5</w:t>
      </w:r>
      <w:r>
        <w:rPr>
          <w:rFonts w:hint="eastAsia" w:ascii="宋体" w:hAnsi="宋体" w:cs="宋体"/>
          <w:bCs/>
          <w:u w:color="000000"/>
        </w:rPr>
        <w:t>。</w:t>
      </w:r>
    </w:p>
    <w:p w14:paraId="7E77A005">
      <w:pPr>
        <w:pStyle w:val="6"/>
        <w:rPr>
          <w:rFonts w:ascii="黑体" w:hAnsi="黑体"/>
          <w:bCs w:val="0"/>
          <w:u w:color="000000"/>
        </w:rPr>
      </w:pPr>
      <w:bookmarkStart w:id="40" w:name="_Toc216422459"/>
      <w:r>
        <w:rPr>
          <w:rFonts w:hint="eastAsia" w:ascii="黑体" w:hAnsi="黑体"/>
          <w:bCs w:val="0"/>
          <w:u w:color="000000"/>
        </w:rPr>
        <w:t>10  试验报告</w:t>
      </w:r>
      <w:bookmarkEnd w:id="40"/>
    </w:p>
    <w:p w14:paraId="4E42EC02">
      <w:pPr>
        <w:adjustRightInd w:val="0"/>
        <w:spacing w:line="360" w:lineRule="auto"/>
        <w:ind w:firstLine="420" w:firstLineChars="200"/>
        <w:rPr>
          <w:rFonts w:ascii="宋体" w:hAnsi="宋体"/>
          <w:bCs/>
          <w:u w:color="000000"/>
        </w:rPr>
      </w:pPr>
      <w:r>
        <w:rPr>
          <w:rFonts w:hint="eastAsia" w:ascii="宋体" w:hAnsi="宋体"/>
          <w:bCs/>
          <w:u w:color="000000"/>
        </w:rPr>
        <w:t>试验报告应包括以下内容：</w:t>
      </w:r>
    </w:p>
    <w:p w14:paraId="7864DCDE">
      <w:pPr>
        <w:pStyle w:val="38"/>
        <w:spacing w:line="360" w:lineRule="auto"/>
        <w:ind w:left="860" w:firstLine="0" w:firstLineChars="0"/>
        <w:rPr>
          <w:rFonts w:ascii="宋体" w:hAnsi="宋体"/>
          <w:bCs/>
          <w:u w:color="000000"/>
        </w:rPr>
      </w:pPr>
      <w:r>
        <w:rPr>
          <w:rFonts w:hint="eastAsia" w:ascii="宋体" w:hAnsi="宋体"/>
          <w:bCs/>
          <w:u w:color="000000"/>
        </w:rPr>
        <w:t>a）样品</w:t>
      </w:r>
      <w:r>
        <w:rPr>
          <w:rFonts w:ascii="宋体" w:hAnsi="宋体"/>
          <w:bCs/>
          <w:u w:color="000000"/>
        </w:rPr>
        <w:t>信息</w:t>
      </w:r>
      <w:r>
        <w:rPr>
          <w:rFonts w:hint="eastAsia" w:ascii="宋体" w:hAnsi="宋体"/>
          <w:bCs/>
          <w:u w:color="000000"/>
        </w:rPr>
        <w:t>；</w:t>
      </w:r>
    </w:p>
    <w:p w14:paraId="507A302D">
      <w:pPr>
        <w:pStyle w:val="38"/>
        <w:spacing w:line="360" w:lineRule="auto"/>
        <w:ind w:left="860" w:firstLine="0" w:firstLineChars="0"/>
        <w:rPr>
          <w:rFonts w:ascii="宋体" w:hAnsi="宋体"/>
          <w:bCs/>
          <w:u w:color="000000"/>
        </w:rPr>
      </w:pPr>
      <w:r>
        <w:rPr>
          <w:rFonts w:hint="eastAsia" w:ascii="宋体" w:hAnsi="宋体"/>
          <w:bCs/>
          <w:u w:color="000000"/>
        </w:rPr>
        <w:t>b）评价日期；</w:t>
      </w:r>
    </w:p>
    <w:p w14:paraId="7A970E2D">
      <w:pPr>
        <w:pStyle w:val="38"/>
        <w:spacing w:line="360" w:lineRule="auto"/>
        <w:ind w:left="860" w:firstLine="0" w:firstLineChars="0"/>
        <w:rPr>
          <w:rFonts w:ascii="宋体" w:hAnsi="宋体"/>
          <w:bCs/>
          <w:u w:color="000000"/>
        </w:rPr>
      </w:pPr>
      <w:r>
        <w:rPr>
          <w:rFonts w:hint="eastAsia" w:ascii="宋体" w:hAnsi="宋体"/>
          <w:bCs/>
          <w:u w:color="000000"/>
        </w:rPr>
        <w:t>c）评价环境</w:t>
      </w:r>
      <w:r>
        <w:rPr>
          <w:rFonts w:ascii="宋体" w:hAnsi="宋体"/>
          <w:bCs/>
          <w:u w:color="000000"/>
        </w:rPr>
        <w:t>条件</w:t>
      </w:r>
      <w:r>
        <w:rPr>
          <w:rFonts w:hint="eastAsia" w:ascii="宋体" w:hAnsi="宋体"/>
          <w:bCs/>
          <w:u w:color="000000"/>
        </w:rPr>
        <w:t>；</w:t>
      </w:r>
    </w:p>
    <w:p w14:paraId="1007E0C4">
      <w:pPr>
        <w:pStyle w:val="38"/>
        <w:spacing w:line="360" w:lineRule="auto"/>
        <w:ind w:left="860" w:firstLine="0" w:firstLineChars="0"/>
        <w:rPr>
          <w:rFonts w:ascii="宋体" w:hAnsi="宋体"/>
          <w:bCs/>
          <w:u w:color="000000"/>
        </w:rPr>
      </w:pPr>
      <w:r>
        <w:rPr>
          <w:rFonts w:hint="eastAsia" w:ascii="宋体" w:hAnsi="宋体"/>
          <w:bCs/>
          <w:u w:color="000000"/>
        </w:rPr>
        <w:t>d）结果；</w:t>
      </w:r>
    </w:p>
    <w:p w14:paraId="5ED296E5">
      <w:pPr>
        <w:pStyle w:val="38"/>
        <w:spacing w:line="360" w:lineRule="auto"/>
        <w:ind w:left="860" w:firstLine="0" w:firstLineChars="0"/>
        <w:rPr>
          <w:rFonts w:ascii="宋体" w:hAnsi="宋体" w:eastAsia="黑体"/>
          <w:b/>
          <w:bCs/>
          <w:u w:color="000000"/>
        </w:rPr>
      </w:pPr>
      <w:r>
        <w:rPr>
          <w:rFonts w:hint="eastAsia" w:ascii="宋体" w:hAnsi="宋体"/>
          <w:bCs/>
          <w:u w:color="000000"/>
        </w:rPr>
        <w:t>e）评价中观察到的任何异常情况。</w:t>
      </w:r>
    </w:p>
    <w:p w14:paraId="06BD6F31">
      <w:pPr>
        <w:widowControl/>
        <w:jc w:val="left"/>
        <w:rPr>
          <w:rFonts w:ascii="宋体" w:hAnsi="宋体" w:cs="宋体"/>
          <w:b/>
        </w:rPr>
      </w:pPr>
      <w:r>
        <w:rPr>
          <w:rFonts w:ascii="宋体" w:hAnsi="宋体" w:cs="宋体"/>
          <w:b/>
        </w:rPr>
        <w:br w:type="page"/>
      </w:r>
    </w:p>
    <w:p w14:paraId="4DDF5EDB">
      <w:pPr>
        <w:pStyle w:val="6"/>
        <w:spacing w:after="0" w:line="415" w:lineRule="auto"/>
        <w:jc w:val="center"/>
        <w:rPr>
          <w:rFonts w:ascii="黑体" w:hAnsi="黑体"/>
          <w:bCs w:val="0"/>
          <w:u w:color="000000"/>
        </w:rPr>
      </w:pPr>
      <w:bookmarkStart w:id="41" w:name="_Toc216422460"/>
      <w:bookmarkStart w:id="42" w:name="OLE_LINK7"/>
      <w:bookmarkStart w:id="43" w:name="OLE_LINK2"/>
      <w:bookmarkStart w:id="44" w:name="OLE_LINK3"/>
      <w:r>
        <w:rPr>
          <w:rFonts w:hint="eastAsia" w:ascii="黑体" w:hAnsi="黑体"/>
          <w:bCs w:val="0"/>
          <w:u w:color="000000"/>
        </w:rPr>
        <w:t xml:space="preserve">附 </w:t>
      </w:r>
      <w:r>
        <w:rPr>
          <w:rFonts w:ascii="黑体" w:hAnsi="黑体"/>
          <w:bCs w:val="0"/>
          <w:u w:color="000000"/>
        </w:rPr>
        <w:t xml:space="preserve"> </w:t>
      </w:r>
      <w:r>
        <w:rPr>
          <w:rFonts w:hint="eastAsia" w:ascii="黑体" w:hAnsi="黑体"/>
          <w:bCs w:val="0"/>
          <w:u w:color="000000"/>
        </w:rPr>
        <w:t xml:space="preserve">录 </w:t>
      </w:r>
      <w:r>
        <w:rPr>
          <w:rFonts w:ascii="黑体" w:hAnsi="黑体"/>
          <w:bCs w:val="0"/>
          <w:u w:color="000000"/>
        </w:rPr>
        <w:t xml:space="preserve"> A</w:t>
      </w:r>
      <w:bookmarkEnd w:id="41"/>
    </w:p>
    <w:p w14:paraId="0D46D094">
      <w:pPr>
        <w:snapToGrid w:val="0"/>
        <w:spacing w:line="360" w:lineRule="auto"/>
        <w:jc w:val="center"/>
        <w:rPr>
          <w:rFonts w:ascii="黑体" w:hAnsi="黑体" w:eastAsia="黑体"/>
        </w:rPr>
      </w:pPr>
      <w:r>
        <w:rPr>
          <w:rFonts w:hint="eastAsia" w:ascii="黑体" w:hAnsi="黑体" w:eastAsia="黑体"/>
        </w:rPr>
        <w:t>（规范性）</w:t>
      </w:r>
    </w:p>
    <w:p w14:paraId="70BC6925">
      <w:pPr>
        <w:snapToGrid w:val="0"/>
        <w:spacing w:line="360" w:lineRule="auto"/>
        <w:jc w:val="center"/>
        <w:rPr>
          <w:rFonts w:ascii="黑体" w:hAnsi="黑体" w:eastAsia="黑体"/>
        </w:rPr>
      </w:pPr>
      <w:r>
        <w:rPr>
          <w:rFonts w:hint="eastAsia" w:ascii="黑体" w:hAnsi="黑体" w:eastAsia="黑体"/>
        </w:rPr>
        <w:t>气味评价员</w:t>
      </w:r>
      <w:r>
        <w:rPr>
          <w:rFonts w:ascii="黑体" w:hAnsi="黑体" w:eastAsia="黑体"/>
        </w:rPr>
        <w:t>的选择和管理</w:t>
      </w:r>
    </w:p>
    <w:p w14:paraId="071AB72B">
      <w:pPr>
        <w:widowControl/>
        <w:adjustRightInd w:val="0"/>
        <w:snapToGrid w:val="0"/>
        <w:spacing w:before="260" w:after="260"/>
        <w:jc w:val="left"/>
        <w:rPr>
          <w:rFonts w:ascii="黑体" w:hAnsi="黑体" w:eastAsia="黑体" w:cs="宋体"/>
          <w:b/>
        </w:rPr>
      </w:pPr>
      <w:bookmarkStart w:id="45" w:name="OLE_LINK9"/>
      <w:bookmarkStart w:id="46" w:name="OLE_LINK8"/>
      <w:r>
        <w:rPr>
          <w:rFonts w:ascii="黑体" w:hAnsi="黑体" w:eastAsia="黑体" w:cs="宋体"/>
          <w:b/>
        </w:rPr>
        <w:t>A</w:t>
      </w:r>
      <w:r>
        <w:rPr>
          <w:rFonts w:hint="eastAsia" w:ascii="黑体" w:hAnsi="黑体" w:eastAsia="黑体" w:cs="宋体"/>
          <w:b/>
        </w:rPr>
        <w:t>.1</w:t>
      </w:r>
      <w:r>
        <w:rPr>
          <w:rFonts w:ascii="黑体" w:hAnsi="黑体" w:eastAsia="黑体" w:cs="宋体"/>
          <w:b/>
        </w:rPr>
        <w:t xml:space="preserve"> </w:t>
      </w:r>
      <w:r>
        <w:rPr>
          <w:rFonts w:hint="eastAsia" w:ascii="黑体" w:hAnsi="黑体" w:eastAsia="黑体" w:cs="宋体"/>
          <w:b/>
        </w:rPr>
        <w:t>气味评价员</w:t>
      </w:r>
      <w:r>
        <w:rPr>
          <w:rFonts w:ascii="黑体" w:hAnsi="黑体" w:eastAsia="黑体" w:cs="宋体"/>
          <w:b/>
        </w:rPr>
        <w:t>的选择</w:t>
      </w:r>
    </w:p>
    <w:bookmarkEnd w:id="45"/>
    <w:bookmarkEnd w:id="46"/>
    <w:p w14:paraId="06FEAA01">
      <w:pPr>
        <w:spacing w:line="360" w:lineRule="auto"/>
        <w:rPr>
          <w:rFonts w:ascii="黑体" w:hAnsi="黑体" w:eastAsia="黑体" w:cs="宋体"/>
          <w:bCs/>
          <w:u w:color="000000"/>
        </w:rPr>
      </w:pPr>
      <w:r>
        <w:rPr>
          <w:rFonts w:ascii="黑体" w:hAnsi="黑体" w:eastAsia="黑体" w:cs="宋体"/>
          <w:bCs/>
          <w:u w:color="000000"/>
        </w:rPr>
        <w:t xml:space="preserve">A.1.1 </w:t>
      </w:r>
      <w:r>
        <w:rPr>
          <w:rFonts w:hint="eastAsia" w:ascii="黑体" w:hAnsi="黑体" w:eastAsia="黑体" w:cs="宋体"/>
          <w:bCs/>
          <w:u w:color="000000"/>
        </w:rPr>
        <w:t>基本</w:t>
      </w:r>
      <w:r>
        <w:rPr>
          <w:rFonts w:ascii="黑体" w:hAnsi="黑体" w:eastAsia="黑体" w:cs="宋体"/>
          <w:bCs/>
          <w:u w:color="000000"/>
        </w:rPr>
        <w:t>要求</w:t>
      </w:r>
    </w:p>
    <w:p w14:paraId="1C7EAA03">
      <w:pPr>
        <w:spacing w:line="360" w:lineRule="auto"/>
        <w:ind w:firstLine="420" w:firstLineChars="200"/>
        <w:rPr>
          <w:rFonts w:ascii="宋体" w:hAnsi="宋体" w:cs="黑体"/>
          <w:kern w:val="0"/>
          <w:szCs w:val="21"/>
          <w:u w:color="000000"/>
        </w:rPr>
      </w:pPr>
      <w:r>
        <w:rPr>
          <w:rFonts w:hint="eastAsia" w:ascii="宋体" w:hAnsi="宋体" w:cs="黑体"/>
          <w:kern w:val="0"/>
          <w:szCs w:val="21"/>
          <w:u w:color="000000"/>
        </w:rPr>
        <w:t>气味评价员应符合以下要求：</w:t>
      </w:r>
    </w:p>
    <w:p w14:paraId="26F19083">
      <w:pPr>
        <w:spacing w:line="360" w:lineRule="auto"/>
        <w:ind w:firstLine="420" w:firstLineChars="200"/>
        <w:rPr>
          <w:rFonts w:ascii="宋体" w:hAnsi="宋体" w:cs="黑体"/>
          <w:kern w:val="0"/>
          <w:szCs w:val="21"/>
          <w:u w:color="000000"/>
        </w:rPr>
      </w:pPr>
      <w:r>
        <w:rPr>
          <w:rFonts w:ascii="宋体" w:hAnsi="宋体" w:cs="黑体"/>
          <w:kern w:val="0"/>
          <w:szCs w:val="21"/>
          <w:u w:color="000000"/>
        </w:rPr>
        <w:t>a</w:t>
      </w:r>
      <w:r>
        <w:rPr>
          <w:rFonts w:hint="eastAsia" w:ascii="宋体" w:hAnsi="宋体" w:cs="黑体"/>
          <w:kern w:val="0"/>
          <w:szCs w:val="21"/>
          <w:u w:color="000000"/>
        </w:rPr>
        <w:t>）无</w:t>
      </w:r>
      <w:r>
        <w:rPr>
          <w:rFonts w:ascii="宋体" w:hAnsi="宋体" w:cs="黑体"/>
          <w:kern w:val="0"/>
          <w:szCs w:val="21"/>
          <w:u w:color="000000"/>
        </w:rPr>
        <w:t>嗅觉缺失或嗅觉缺陷</w:t>
      </w:r>
      <w:r>
        <w:rPr>
          <w:rFonts w:hint="eastAsia" w:ascii="宋体" w:hAnsi="宋体" w:cs="黑体"/>
          <w:kern w:val="0"/>
          <w:szCs w:val="21"/>
          <w:u w:color="000000"/>
        </w:rPr>
        <w:t>（如</w:t>
      </w:r>
      <w:r>
        <w:rPr>
          <w:rFonts w:ascii="宋体" w:hAnsi="宋体" w:cs="黑体"/>
          <w:kern w:val="0"/>
          <w:szCs w:val="21"/>
          <w:u w:color="000000"/>
        </w:rPr>
        <w:t>由</w:t>
      </w:r>
      <w:r>
        <w:rPr>
          <w:rFonts w:hint="eastAsia" w:ascii="宋体" w:hAnsi="宋体" w:cs="黑体"/>
          <w:kern w:val="0"/>
          <w:szCs w:val="21"/>
          <w:u w:color="000000"/>
        </w:rPr>
        <w:t>事故</w:t>
      </w:r>
      <w:r>
        <w:rPr>
          <w:rFonts w:ascii="宋体" w:hAnsi="宋体" w:cs="黑体"/>
          <w:kern w:val="0"/>
          <w:szCs w:val="21"/>
          <w:u w:color="000000"/>
        </w:rPr>
        <w:t>、鼻炎</w:t>
      </w:r>
      <w:r>
        <w:rPr>
          <w:rFonts w:hint="eastAsia" w:ascii="宋体" w:hAnsi="宋体" w:cs="黑体"/>
          <w:kern w:val="0"/>
          <w:szCs w:val="21"/>
          <w:u w:color="000000"/>
        </w:rPr>
        <w:t>等</w:t>
      </w:r>
      <w:r>
        <w:rPr>
          <w:rFonts w:ascii="宋体" w:hAnsi="宋体" w:cs="黑体"/>
          <w:kern w:val="0"/>
          <w:szCs w:val="21"/>
          <w:u w:color="000000"/>
        </w:rPr>
        <w:t>引起的嗅觉障碍</w:t>
      </w:r>
      <w:r>
        <w:rPr>
          <w:rFonts w:hint="eastAsia" w:ascii="宋体" w:hAnsi="宋体" w:cs="黑体"/>
          <w:kern w:val="0"/>
          <w:szCs w:val="21"/>
          <w:u w:color="000000"/>
        </w:rPr>
        <w:t>）。</w:t>
      </w:r>
    </w:p>
    <w:p w14:paraId="545EBC2F">
      <w:pPr>
        <w:spacing w:line="360" w:lineRule="auto"/>
        <w:ind w:firstLine="420" w:firstLineChars="200"/>
        <w:rPr>
          <w:rFonts w:ascii="宋体" w:hAnsi="宋体" w:cs="黑体"/>
          <w:kern w:val="0"/>
          <w:szCs w:val="21"/>
          <w:u w:color="000000"/>
        </w:rPr>
      </w:pPr>
      <w:r>
        <w:rPr>
          <w:rFonts w:ascii="宋体" w:hAnsi="宋体" w:cs="黑体"/>
          <w:kern w:val="0"/>
          <w:szCs w:val="21"/>
          <w:u w:color="000000"/>
        </w:rPr>
        <w:t>b</w:t>
      </w:r>
      <w:r>
        <w:rPr>
          <w:rFonts w:hint="eastAsia" w:ascii="宋体" w:hAnsi="宋体" w:cs="黑体"/>
          <w:kern w:val="0"/>
          <w:szCs w:val="21"/>
          <w:u w:color="000000"/>
        </w:rPr>
        <w:t>）无</w:t>
      </w:r>
      <w:r>
        <w:rPr>
          <w:rFonts w:ascii="宋体" w:hAnsi="宋体" w:cs="黑体"/>
          <w:kern w:val="0"/>
          <w:szCs w:val="21"/>
          <w:u w:color="000000"/>
        </w:rPr>
        <w:t>长期抽烟、饮酒、咀嚼口香糖</w:t>
      </w:r>
      <w:r>
        <w:rPr>
          <w:rFonts w:hint="eastAsia" w:ascii="宋体" w:hAnsi="宋体" w:cs="黑体"/>
          <w:kern w:val="0"/>
          <w:szCs w:val="21"/>
          <w:u w:color="000000"/>
        </w:rPr>
        <w:t>、浓妆、</w:t>
      </w:r>
      <w:r>
        <w:rPr>
          <w:rFonts w:ascii="宋体" w:hAnsi="宋体" w:cs="黑体"/>
          <w:kern w:val="0"/>
          <w:szCs w:val="21"/>
          <w:u w:color="000000"/>
        </w:rPr>
        <w:t>使用香水等习惯</w:t>
      </w:r>
      <w:r>
        <w:rPr>
          <w:rFonts w:hint="eastAsia" w:ascii="宋体" w:hAnsi="宋体" w:cs="黑体"/>
          <w:kern w:val="0"/>
          <w:szCs w:val="21"/>
          <w:u w:color="000000"/>
        </w:rPr>
        <w:t>。</w:t>
      </w:r>
    </w:p>
    <w:p w14:paraId="6E93D1C0">
      <w:pPr>
        <w:spacing w:line="360" w:lineRule="auto"/>
        <w:ind w:firstLine="420" w:firstLineChars="200"/>
        <w:rPr>
          <w:rFonts w:ascii="宋体" w:hAnsi="宋体" w:cs="黑体"/>
          <w:kern w:val="0"/>
          <w:szCs w:val="21"/>
          <w:u w:color="000000"/>
        </w:rPr>
      </w:pPr>
      <w:r>
        <w:rPr>
          <w:rFonts w:ascii="宋体" w:hAnsi="宋体" w:cs="黑体"/>
          <w:kern w:val="0"/>
          <w:szCs w:val="21"/>
          <w:u w:color="000000"/>
        </w:rPr>
        <w:t>c</w:t>
      </w:r>
      <w:r>
        <w:rPr>
          <w:rFonts w:hint="eastAsia" w:ascii="宋体" w:hAnsi="宋体" w:cs="黑体"/>
          <w:kern w:val="0"/>
          <w:szCs w:val="21"/>
          <w:u w:color="000000"/>
        </w:rPr>
        <w:t>）初次</w:t>
      </w:r>
      <w:r>
        <w:rPr>
          <w:rFonts w:ascii="宋体" w:hAnsi="宋体" w:cs="黑体"/>
          <w:kern w:val="0"/>
          <w:szCs w:val="21"/>
          <w:u w:color="000000"/>
        </w:rPr>
        <w:t>进行气味评价前应通过</w:t>
      </w:r>
      <w:r>
        <w:rPr>
          <w:rFonts w:hint="eastAsia" w:ascii="宋体" w:hAnsi="宋体" w:cs="黑体"/>
          <w:kern w:val="0"/>
          <w:szCs w:val="21"/>
          <w:u w:color="000000"/>
        </w:rPr>
        <w:t>气味强度</w:t>
      </w:r>
      <w:r>
        <w:rPr>
          <w:rFonts w:ascii="宋体" w:hAnsi="宋体" w:cs="黑体"/>
          <w:kern w:val="0"/>
          <w:szCs w:val="21"/>
          <w:u w:color="000000"/>
        </w:rPr>
        <w:t>判别测试。</w:t>
      </w:r>
    </w:p>
    <w:p w14:paraId="33F1EF65">
      <w:pPr>
        <w:spacing w:line="360" w:lineRule="auto"/>
        <w:rPr>
          <w:rFonts w:ascii="黑体" w:hAnsi="黑体" w:eastAsia="黑体" w:cs="黑体"/>
          <w:kern w:val="0"/>
          <w:szCs w:val="21"/>
          <w:u w:color="000000"/>
        </w:rPr>
      </w:pPr>
      <w:r>
        <w:rPr>
          <w:rFonts w:ascii="黑体" w:hAnsi="黑体" w:eastAsia="黑体" w:cs="宋体"/>
          <w:bCs/>
          <w:u w:color="000000"/>
        </w:rPr>
        <w:t xml:space="preserve">A.1.2 </w:t>
      </w:r>
      <w:r>
        <w:rPr>
          <w:rFonts w:hint="eastAsia" w:ascii="黑体" w:hAnsi="黑体" w:eastAsia="黑体" w:cs="宋体"/>
          <w:bCs/>
          <w:u w:color="000000"/>
        </w:rPr>
        <w:t>气味强度辨</w:t>
      </w:r>
      <w:r>
        <w:rPr>
          <w:rFonts w:ascii="黑体" w:hAnsi="黑体" w:eastAsia="黑体" w:cs="宋体"/>
          <w:bCs/>
          <w:u w:color="000000"/>
        </w:rPr>
        <w:t>别测试</w:t>
      </w:r>
      <w:bookmarkStart w:id="47" w:name="OLE_LINK19"/>
      <w:bookmarkStart w:id="48" w:name="OLE_LINK20"/>
    </w:p>
    <w:p w14:paraId="5CA7183A">
      <w:pPr>
        <w:spacing w:line="360" w:lineRule="auto"/>
        <w:ind w:firstLine="420" w:firstLineChars="200"/>
        <w:rPr>
          <w:rFonts w:ascii="宋体" w:hAnsi="宋体" w:cs="黑体"/>
          <w:kern w:val="0"/>
          <w:szCs w:val="21"/>
          <w:u w:color="000000"/>
        </w:rPr>
      </w:pPr>
      <w:r>
        <w:rPr>
          <w:rFonts w:ascii="宋体" w:hAnsi="宋体" w:cs="黑体"/>
          <w:kern w:val="0"/>
          <w:szCs w:val="21"/>
          <w:u w:color="000000"/>
        </w:rPr>
        <w:t>采用正丁醇水溶液进行气味强度辨别测试。</w:t>
      </w:r>
    </w:p>
    <w:p w14:paraId="2303BBDB">
      <w:pPr>
        <w:spacing w:line="360" w:lineRule="auto"/>
        <w:rPr>
          <w:rFonts w:ascii="宋体" w:hAnsi="宋体" w:cs="黑体"/>
          <w:kern w:val="0"/>
          <w:szCs w:val="21"/>
          <w:u w:color="000000"/>
        </w:rPr>
      </w:pPr>
      <w:r>
        <w:rPr>
          <w:rFonts w:ascii="黑体" w:hAnsi="黑体" w:eastAsia="黑体" w:cs="黑体"/>
          <w:kern w:val="0"/>
          <w:szCs w:val="21"/>
          <w:u w:color="000000"/>
        </w:rPr>
        <w:t>A.1.2.1</w:t>
      </w:r>
      <w:bookmarkEnd w:id="47"/>
      <w:bookmarkEnd w:id="48"/>
      <w:r>
        <w:rPr>
          <w:rFonts w:hint="eastAsia" w:ascii="宋体" w:hAnsi="宋体" w:cs="黑体"/>
          <w:kern w:val="0"/>
          <w:szCs w:val="21"/>
          <w:u w:color="000000"/>
        </w:rPr>
        <w:t>配制</w:t>
      </w:r>
      <w:r>
        <w:rPr>
          <w:rFonts w:ascii="宋体" w:hAnsi="宋体" w:cs="黑体"/>
          <w:kern w:val="0"/>
          <w:szCs w:val="21"/>
          <w:u w:color="000000"/>
        </w:rPr>
        <w:t>浓度为</w:t>
      </w:r>
      <w:r>
        <w:rPr>
          <w:rFonts w:hint="eastAsia" w:ascii="宋体" w:hAnsi="宋体" w:cs="黑体"/>
          <w:kern w:val="0"/>
          <w:szCs w:val="21"/>
          <w:u w:color="000000"/>
        </w:rPr>
        <w:t>0</w:t>
      </w:r>
      <w:r>
        <w:rPr>
          <w:rFonts w:ascii="宋体" w:hAnsi="宋体" w:cs="黑体"/>
          <w:kern w:val="0"/>
          <w:szCs w:val="21"/>
          <w:u w:color="000000"/>
        </w:rPr>
        <w:t xml:space="preserve"> mL/L</w:t>
      </w:r>
      <w:r>
        <w:rPr>
          <w:rFonts w:hint="eastAsia" w:ascii="宋体" w:hAnsi="宋体" w:cs="黑体"/>
          <w:kern w:val="0"/>
          <w:szCs w:val="21"/>
          <w:u w:color="000000"/>
        </w:rPr>
        <w:t>、0.4</w:t>
      </w:r>
      <w:r>
        <w:rPr>
          <w:rFonts w:ascii="宋体" w:hAnsi="宋体" w:cs="黑体"/>
          <w:kern w:val="0"/>
          <w:szCs w:val="21"/>
          <w:u w:color="000000"/>
        </w:rPr>
        <w:t xml:space="preserve"> mL/L</w:t>
      </w:r>
      <w:r>
        <w:rPr>
          <w:rFonts w:hint="eastAsia" w:ascii="宋体" w:hAnsi="宋体" w:cs="黑体"/>
          <w:kern w:val="0"/>
          <w:szCs w:val="21"/>
          <w:u w:color="000000"/>
        </w:rPr>
        <w:t>、2.0</w:t>
      </w:r>
      <w:r>
        <w:rPr>
          <w:rFonts w:ascii="宋体" w:hAnsi="宋体" w:cs="黑体"/>
          <w:kern w:val="0"/>
          <w:szCs w:val="21"/>
          <w:u w:color="000000"/>
        </w:rPr>
        <w:t xml:space="preserve"> mL/L</w:t>
      </w:r>
      <w:r>
        <w:rPr>
          <w:rFonts w:hint="eastAsia" w:ascii="宋体" w:hAnsi="宋体" w:cs="黑体"/>
          <w:kern w:val="0"/>
          <w:szCs w:val="21"/>
          <w:u w:color="000000"/>
        </w:rPr>
        <w:t>、5.0</w:t>
      </w:r>
      <w:r>
        <w:rPr>
          <w:rFonts w:ascii="宋体" w:hAnsi="宋体" w:cs="黑体"/>
          <w:kern w:val="0"/>
          <w:szCs w:val="21"/>
          <w:u w:color="000000"/>
        </w:rPr>
        <w:t xml:space="preserve"> mL/L</w:t>
      </w:r>
      <w:r>
        <w:rPr>
          <w:rFonts w:hint="eastAsia" w:ascii="宋体" w:hAnsi="宋体" w:cs="黑体"/>
          <w:kern w:val="0"/>
          <w:szCs w:val="21"/>
          <w:u w:color="000000"/>
        </w:rPr>
        <w:t>、15</w:t>
      </w:r>
      <w:r>
        <w:rPr>
          <w:rFonts w:ascii="宋体" w:hAnsi="宋体" w:cs="黑体"/>
          <w:kern w:val="0"/>
          <w:szCs w:val="21"/>
          <w:u w:color="000000"/>
        </w:rPr>
        <w:t xml:space="preserve"> mL/L</w:t>
      </w:r>
      <w:r>
        <w:rPr>
          <w:rFonts w:hint="eastAsia" w:ascii="宋体" w:hAnsi="宋体" w:cs="黑体"/>
          <w:kern w:val="0"/>
          <w:szCs w:val="21"/>
          <w:u w:color="000000"/>
        </w:rPr>
        <w:t>的系列正丁醇水溶液，</w:t>
      </w:r>
      <w:r>
        <w:rPr>
          <w:rFonts w:ascii="宋体" w:hAnsi="宋体" w:cs="黑体"/>
          <w:kern w:val="0"/>
          <w:szCs w:val="21"/>
          <w:u w:color="000000"/>
        </w:rPr>
        <w:t>该系列溶液的</w:t>
      </w:r>
      <w:r>
        <w:rPr>
          <w:rFonts w:hint="eastAsia" w:ascii="宋体" w:hAnsi="宋体" w:cs="黑体"/>
          <w:kern w:val="0"/>
          <w:szCs w:val="21"/>
          <w:u w:color="000000"/>
        </w:rPr>
        <w:t>保存期限不应超过24</w:t>
      </w:r>
      <w:r>
        <w:rPr>
          <w:rFonts w:ascii="宋体" w:hAnsi="宋体" w:cs="黑体"/>
          <w:kern w:val="0"/>
          <w:szCs w:val="21"/>
          <w:u w:color="000000"/>
        </w:rPr>
        <w:t>h</w:t>
      </w:r>
      <w:r>
        <w:rPr>
          <w:rFonts w:hint="eastAsia" w:ascii="宋体" w:hAnsi="宋体" w:cs="黑体"/>
          <w:kern w:val="0"/>
          <w:szCs w:val="21"/>
          <w:u w:color="000000"/>
        </w:rPr>
        <w:t>。</w:t>
      </w:r>
    </w:p>
    <w:p w14:paraId="313ACD06">
      <w:pPr>
        <w:spacing w:line="360" w:lineRule="auto"/>
        <w:rPr>
          <w:rFonts w:ascii="宋体" w:hAnsi="宋体" w:cs="黑体"/>
          <w:kern w:val="0"/>
          <w:szCs w:val="21"/>
          <w:u w:color="000000"/>
        </w:rPr>
      </w:pPr>
      <w:bookmarkStart w:id="49" w:name="OLE_LINK24"/>
      <w:bookmarkStart w:id="50" w:name="OLE_LINK23"/>
      <w:r>
        <w:rPr>
          <w:rFonts w:hint="eastAsia" w:ascii="黑体" w:hAnsi="黑体" w:eastAsia="黑体" w:cs="黑体"/>
          <w:kern w:val="0"/>
          <w:szCs w:val="21"/>
          <w:u w:color="000000"/>
        </w:rPr>
        <w:t>A.1.2.2</w:t>
      </w:r>
      <w:r>
        <w:rPr>
          <w:rFonts w:hint="eastAsia" w:ascii="宋体" w:hAnsi="宋体" w:cs="黑体"/>
          <w:kern w:val="0"/>
          <w:szCs w:val="21"/>
          <w:u w:color="000000"/>
        </w:rPr>
        <w:t>分</w:t>
      </w:r>
      <w:bookmarkEnd w:id="49"/>
      <w:bookmarkEnd w:id="50"/>
      <w:r>
        <w:rPr>
          <w:rFonts w:hint="eastAsia" w:ascii="宋体" w:hAnsi="宋体" w:cs="黑体"/>
          <w:kern w:val="0"/>
          <w:szCs w:val="21"/>
          <w:u w:color="000000"/>
        </w:rPr>
        <w:t>别移取75</w:t>
      </w:r>
      <w:r>
        <w:rPr>
          <w:rFonts w:ascii="宋体" w:hAnsi="宋体" w:cs="黑体"/>
          <w:kern w:val="0"/>
          <w:szCs w:val="21"/>
          <w:u w:color="000000"/>
        </w:rPr>
        <w:t xml:space="preserve"> mL</w:t>
      </w:r>
      <w:r>
        <w:rPr>
          <w:rFonts w:hint="eastAsia" w:ascii="宋体" w:hAnsi="宋体" w:cs="黑体"/>
          <w:kern w:val="0"/>
          <w:szCs w:val="21"/>
          <w:u w:color="000000"/>
        </w:rPr>
        <w:t>不同</w:t>
      </w:r>
      <w:r>
        <w:rPr>
          <w:rFonts w:ascii="宋体" w:hAnsi="宋体" w:cs="黑体"/>
          <w:kern w:val="0"/>
          <w:szCs w:val="21"/>
          <w:u w:color="000000"/>
        </w:rPr>
        <w:t>浓度的正丁醇水溶液</w:t>
      </w:r>
      <w:r>
        <w:rPr>
          <w:rFonts w:hint="eastAsia" w:ascii="宋体" w:hAnsi="宋体" w:cs="黑体"/>
          <w:kern w:val="0"/>
          <w:szCs w:val="21"/>
          <w:u w:color="000000"/>
        </w:rPr>
        <w:t>于5个500</w:t>
      </w:r>
      <w:r>
        <w:rPr>
          <w:rFonts w:ascii="宋体" w:hAnsi="宋体" w:cs="黑体"/>
          <w:kern w:val="0"/>
          <w:szCs w:val="21"/>
          <w:u w:color="000000"/>
        </w:rPr>
        <w:t>mL</w:t>
      </w:r>
      <w:r>
        <w:rPr>
          <w:rFonts w:hint="eastAsia" w:ascii="宋体" w:hAnsi="宋体" w:cs="黑体"/>
          <w:kern w:val="0"/>
          <w:szCs w:val="21"/>
          <w:u w:color="000000"/>
        </w:rPr>
        <w:t>的</w:t>
      </w:r>
      <w:r>
        <w:rPr>
          <w:rFonts w:ascii="宋体" w:hAnsi="宋体" w:cs="黑体"/>
          <w:kern w:val="0"/>
          <w:szCs w:val="21"/>
          <w:u w:color="000000"/>
        </w:rPr>
        <w:t>具塞锥形瓶中</w:t>
      </w:r>
      <w:r>
        <w:rPr>
          <w:rFonts w:hint="eastAsia" w:ascii="宋体" w:hAnsi="宋体" w:cs="黑体"/>
          <w:kern w:val="0"/>
          <w:szCs w:val="21"/>
          <w:u w:color="000000"/>
        </w:rPr>
        <w:t>作为</w:t>
      </w:r>
      <w:r>
        <w:rPr>
          <w:rFonts w:ascii="宋体" w:hAnsi="宋体" w:cs="黑体"/>
          <w:kern w:val="0"/>
          <w:szCs w:val="21"/>
          <w:u w:color="000000"/>
        </w:rPr>
        <w:t>样品</w:t>
      </w:r>
      <w:r>
        <w:rPr>
          <w:rFonts w:hint="eastAsia" w:ascii="宋体" w:hAnsi="宋体" w:cs="黑体"/>
          <w:kern w:val="0"/>
          <w:szCs w:val="21"/>
          <w:u w:color="000000"/>
        </w:rPr>
        <w:t>，</w:t>
      </w:r>
      <w:r>
        <w:rPr>
          <w:rFonts w:ascii="宋体" w:hAnsi="宋体" w:cs="黑体"/>
          <w:kern w:val="0"/>
          <w:szCs w:val="21"/>
          <w:u w:color="000000"/>
        </w:rPr>
        <w:t>密封放置</w:t>
      </w:r>
      <w:r>
        <w:rPr>
          <w:rFonts w:hint="eastAsia" w:ascii="宋体" w:hAnsi="宋体" w:cs="黑体"/>
          <w:kern w:val="0"/>
          <w:szCs w:val="21"/>
          <w:u w:color="000000"/>
        </w:rPr>
        <w:t>2</w:t>
      </w:r>
      <w:r>
        <w:rPr>
          <w:rFonts w:ascii="宋体" w:hAnsi="宋体" w:cs="黑体"/>
          <w:kern w:val="0"/>
          <w:szCs w:val="21"/>
          <w:u w:color="000000"/>
        </w:rPr>
        <w:t xml:space="preserve"> h</w:t>
      </w:r>
      <w:r>
        <w:rPr>
          <w:rFonts w:hint="eastAsia" w:ascii="宋体" w:hAnsi="宋体" w:cs="黑体"/>
          <w:kern w:val="0"/>
          <w:szCs w:val="21"/>
          <w:u w:color="000000"/>
        </w:rPr>
        <w:t>后</w:t>
      </w:r>
      <w:r>
        <w:rPr>
          <w:rFonts w:ascii="宋体" w:hAnsi="宋体" w:cs="黑体"/>
          <w:kern w:val="0"/>
          <w:szCs w:val="21"/>
          <w:u w:color="000000"/>
        </w:rPr>
        <w:t>用于测试。</w:t>
      </w:r>
    </w:p>
    <w:p w14:paraId="4344F9EE">
      <w:pPr>
        <w:spacing w:line="360" w:lineRule="auto"/>
        <w:rPr>
          <w:rFonts w:ascii="宋体" w:hAnsi="宋体" w:cs="黑体"/>
          <w:kern w:val="0"/>
          <w:szCs w:val="21"/>
          <w:u w:color="000000"/>
        </w:rPr>
      </w:pPr>
      <w:r>
        <w:rPr>
          <w:rFonts w:hint="eastAsia" w:ascii="黑体" w:hAnsi="黑体" w:eastAsia="黑体" w:cs="黑体"/>
          <w:kern w:val="0"/>
          <w:szCs w:val="21"/>
          <w:u w:color="000000"/>
        </w:rPr>
        <w:t>A.1.2.3</w:t>
      </w:r>
      <w:r>
        <w:rPr>
          <w:rFonts w:hint="eastAsia" w:ascii="宋体" w:hAnsi="宋体" w:cs="黑体"/>
          <w:kern w:val="0"/>
          <w:szCs w:val="21"/>
          <w:u w:color="000000"/>
        </w:rPr>
        <w:t>测试</w:t>
      </w:r>
      <w:r>
        <w:rPr>
          <w:rFonts w:ascii="宋体" w:hAnsi="宋体" w:cs="黑体"/>
          <w:kern w:val="0"/>
          <w:szCs w:val="21"/>
          <w:u w:color="000000"/>
        </w:rPr>
        <w:t>时</w:t>
      </w:r>
      <w:r>
        <w:rPr>
          <w:rFonts w:hint="eastAsia" w:ascii="宋体" w:hAnsi="宋体" w:cs="黑体"/>
          <w:kern w:val="0"/>
          <w:szCs w:val="21"/>
          <w:u w:color="000000"/>
        </w:rPr>
        <w:t>，</w:t>
      </w:r>
      <w:r>
        <w:rPr>
          <w:rFonts w:ascii="宋体" w:hAnsi="宋体" w:cs="黑体"/>
          <w:kern w:val="0"/>
          <w:szCs w:val="21"/>
          <w:u w:color="000000"/>
        </w:rPr>
        <w:t>打开</w:t>
      </w:r>
      <w:r>
        <w:rPr>
          <w:rFonts w:hint="eastAsia" w:ascii="宋体" w:hAnsi="宋体" w:cs="黑体"/>
          <w:kern w:val="0"/>
          <w:szCs w:val="21"/>
          <w:u w:color="000000"/>
        </w:rPr>
        <w:t>锥形瓶</w:t>
      </w:r>
      <w:r>
        <w:rPr>
          <w:rFonts w:ascii="宋体" w:hAnsi="宋体" w:cs="黑体"/>
          <w:kern w:val="0"/>
          <w:szCs w:val="21"/>
          <w:u w:color="000000"/>
        </w:rPr>
        <w:t>瓶盖，将鼻子靠近瓶口</w:t>
      </w:r>
      <w:r>
        <w:rPr>
          <w:rFonts w:hint="eastAsia" w:ascii="宋体" w:hAnsi="宋体" w:cs="黑体"/>
          <w:kern w:val="0"/>
          <w:szCs w:val="21"/>
          <w:u w:color="000000"/>
        </w:rPr>
        <w:t xml:space="preserve">（垂直距离2 </w:t>
      </w:r>
      <w:r>
        <w:rPr>
          <w:rFonts w:ascii="宋体" w:hAnsi="宋体" w:cs="黑体"/>
          <w:kern w:val="0"/>
          <w:szCs w:val="21"/>
          <w:u w:color="000000"/>
        </w:rPr>
        <w:t>cm</w:t>
      </w:r>
      <w:r>
        <w:rPr>
          <w:rFonts w:hint="eastAsia" w:ascii="宋体" w:hAnsi="宋体" w:cs="黑体"/>
          <w:kern w:val="0"/>
          <w:szCs w:val="21"/>
          <w:u w:color="000000"/>
        </w:rPr>
        <w:t xml:space="preserve"> ～ 3 </w:t>
      </w:r>
      <w:r>
        <w:rPr>
          <w:rFonts w:ascii="宋体" w:hAnsi="宋体" w:cs="黑体"/>
          <w:kern w:val="0"/>
          <w:szCs w:val="21"/>
          <w:u w:color="000000"/>
        </w:rPr>
        <w:t>cm</w:t>
      </w:r>
      <w:r>
        <w:rPr>
          <w:rFonts w:hint="eastAsia" w:ascii="宋体" w:hAnsi="宋体" w:cs="黑体"/>
          <w:kern w:val="0"/>
          <w:szCs w:val="21"/>
          <w:u w:color="000000"/>
        </w:rPr>
        <w:t>），正常</w:t>
      </w:r>
      <w:r>
        <w:rPr>
          <w:rFonts w:ascii="宋体" w:hAnsi="宋体" w:cs="黑体"/>
          <w:kern w:val="0"/>
          <w:szCs w:val="21"/>
          <w:u w:color="000000"/>
        </w:rPr>
        <w:t>呼吸，对瓶中</w:t>
      </w:r>
      <w:r>
        <w:rPr>
          <w:rFonts w:hint="eastAsia" w:ascii="宋体" w:hAnsi="宋体" w:cs="黑体"/>
          <w:kern w:val="0"/>
          <w:szCs w:val="21"/>
          <w:u w:color="000000"/>
        </w:rPr>
        <w:t>的</w:t>
      </w:r>
      <w:r>
        <w:rPr>
          <w:rFonts w:ascii="宋体" w:hAnsi="宋体" w:cs="黑体"/>
          <w:kern w:val="0"/>
          <w:szCs w:val="21"/>
          <w:u w:color="000000"/>
        </w:rPr>
        <w:t>标准气味物质</w:t>
      </w:r>
      <w:r>
        <w:rPr>
          <w:rFonts w:hint="eastAsia" w:ascii="宋体" w:hAnsi="宋体" w:cs="黑体"/>
          <w:kern w:val="0"/>
          <w:szCs w:val="21"/>
          <w:u w:color="000000"/>
        </w:rPr>
        <w:t>进行嗅闻</w:t>
      </w:r>
      <w:r>
        <w:rPr>
          <w:rFonts w:ascii="宋体" w:hAnsi="宋体" w:cs="黑体"/>
          <w:kern w:val="0"/>
          <w:szCs w:val="21"/>
          <w:u w:color="000000"/>
        </w:rPr>
        <w:t>，</w:t>
      </w:r>
      <w:r>
        <w:rPr>
          <w:rFonts w:hint="eastAsia" w:ascii="宋体" w:hAnsi="宋体" w:cs="黑体"/>
          <w:kern w:val="0"/>
          <w:szCs w:val="21"/>
          <w:u w:color="000000"/>
        </w:rPr>
        <w:t>嗅闻</w:t>
      </w:r>
      <w:r>
        <w:rPr>
          <w:rFonts w:ascii="宋体" w:hAnsi="宋体" w:cs="黑体"/>
          <w:kern w:val="0"/>
          <w:szCs w:val="21"/>
          <w:u w:color="000000"/>
        </w:rPr>
        <w:t>后立即</w:t>
      </w:r>
      <w:r>
        <w:rPr>
          <w:rFonts w:hint="eastAsia" w:ascii="宋体" w:hAnsi="宋体" w:cs="黑体"/>
          <w:kern w:val="0"/>
          <w:szCs w:val="21"/>
          <w:u w:color="000000"/>
        </w:rPr>
        <w:t>盖上</w:t>
      </w:r>
      <w:r>
        <w:rPr>
          <w:rFonts w:ascii="宋体" w:hAnsi="宋体" w:cs="黑体"/>
          <w:kern w:val="0"/>
          <w:szCs w:val="21"/>
          <w:u w:color="000000"/>
        </w:rPr>
        <w:t>瓶盖。</w:t>
      </w:r>
    </w:p>
    <w:p w14:paraId="5E08BFB5">
      <w:pPr>
        <w:spacing w:line="360" w:lineRule="auto"/>
        <w:rPr>
          <w:rFonts w:ascii="宋体" w:hAnsi="宋体" w:cs="黑体"/>
          <w:kern w:val="0"/>
          <w:szCs w:val="21"/>
          <w:u w:color="000000"/>
        </w:rPr>
      </w:pPr>
      <w:r>
        <w:rPr>
          <w:rFonts w:hint="eastAsia" w:ascii="黑体" w:hAnsi="黑体" w:eastAsia="黑体" w:cs="黑体"/>
          <w:kern w:val="0"/>
          <w:szCs w:val="21"/>
          <w:u w:color="000000"/>
        </w:rPr>
        <w:t>A.1.2.</w:t>
      </w:r>
      <w:r>
        <w:rPr>
          <w:rFonts w:ascii="黑体" w:hAnsi="黑体" w:eastAsia="黑体" w:cs="黑体"/>
          <w:kern w:val="0"/>
          <w:szCs w:val="21"/>
          <w:u w:color="000000"/>
        </w:rPr>
        <w:t>4</w:t>
      </w:r>
      <w:r>
        <w:rPr>
          <w:rFonts w:hint="eastAsia" w:ascii="宋体" w:hAnsi="宋体" w:cs="黑体"/>
          <w:kern w:val="0"/>
          <w:szCs w:val="21"/>
          <w:u w:color="000000"/>
        </w:rPr>
        <w:t>将</w:t>
      </w:r>
      <w:r>
        <w:rPr>
          <w:rFonts w:ascii="宋体" w:hAnsi="宋体" w:cs="黑体"/>
          <w:kern w:val="0"/>
          <w:szCs w:val="21"/>
          <w:u w:color="000000"/>
        </w:rPr>
        <w:t>准备好的</w:t>
      </w:r>
      <w:r>
        <w:rPr>
          <w:rFonts w:hint="eastAsia" w:ascii="宋体" w:hAnsi="宋体" w:cs="黑体"/>
          <w:kern w:val="0"/>
          <w:szCs w:val="21"/>
          <w:u w:color="000000"/>
        </w:rPr>
        <w:t>5份</w:t>
      </w:r>
      <w:r>
        <w:rPr>
          <w:rFonts w:ascii="宋体" w:hAnsi="宋体" w:cs="黑体"/>
          <w:kern w:val="0"/>
          <w:szCs w:val="21"/>
          <w:u w:color="000000"/>
        </w:rPr>
        <w:t>正丁醇水溶液</w:t>
      </w:r>
      <w:r>
        <w:rPr>
          <w:rFonts w:hint="eastAsia" w:ascii="宋体" w:hAnsi="宋体" w:cs="黑体"/>
          <w:kern w:val="0"/>
          <w:szCs w:val="21"/>
          <w:u w:color="000000"/>
        </w:rPr>
        <w:t>样品</w:t>
      </w:r>
      <w:r>
        <w:rPr>
          <w:rFonts w:ascii="宋体" w:hAnsi="宋体" w:cs="黑体"/>
          <w:kern w:val="0"/>
          <w:szCs w:val="21"/>
          <w:u w:color="000000"/>
        </w:rPr>
        <w:t>按随机顺序提供给评价员</w:t>
      </w:r>
      <w:r>
        <w:rPr>
          <w:rFonts w:hint="eastAsia" w:ascii="宋体" w:hAnsi="宋体" w:cs="黑体"/>
          <w:kern w:val="0"/>
          <w:szCs w:val="21"/>
          <w:u w:color="000000"/>
        </w:rPr>
        <w:t>进行辨</w:t>
      </w:r>
      <w:r>
        <w:rPr>
          <w:rFonts w:ascii="宋体" w:hAnsi="宋体" w:cs="黑体"/>
          <w:kern w:val="0"/>
          <w:szCs w:val="21"/>
          <w:u w:color="000000"/>
        </w:rPr>
        <w:t>别</w:t>
      </w:r>
      <w:r>
        <w:rPr>
          <w:rFonts w:hint="eastAsia" w:ascii="宋体" w:hAnsi="宋体" w:cs="黑体"/>
          <w:kern w:val="0"/>
          <w:szCs w:val="21"/>
          <w:u w:color="000000"/>
        </w:rPr>
        <w:t>，</w:t>
      </w:r>
      <w:r>
        <w:rPr>
          <w:rFonts w:ascii="宋体" w:hAnsi="宋体" w:cs="黑体"/>
          <w:kern w:val="0"/>
          <w:szCs w:val="21"/>
          <w:u w:color="000000"/>
        </w:rPr>
        <w:t>由评价员</w:t>
      </w:r>
      <w:r>
        <w:rPr>
          <w:rFonts w:hint="eastAsia" w:ascii="宋体" w:hAnsi="宋体" w:cs="黑体"/>
          <w:kern w:val="0"/>
          <w:szCs w:val="21"/>
          <w:u w:color="000000"/>
        </w:rPr>
        <w:t>以气味</w:t>
      </w:r>
      <w:r>
        <w:rPr>
          <w:rFonts w:ascii="宋体" w:hAnsi="宋体" w:cs="黑体"/>
          <w:kern w:val="0"/>
          <w:szCs w:val="21"/>
          <w:u w:color="000000"/>
        </w:rPr>
        <w:t>强度递增的顺序</w:t>
      </w:r>
      <w:r>
        <w:rPr>
          <w:rFonts w:hint="eastAsia" w:ascii="宋体" w:hAnsi="宋体" w:cs="黑体"/>
          <w:kern w:val="0"/>
          <w:szCs w:val="21"/>
          <w:u w:color="000000"/>
        </w:rPr>
        <w:t>进行</w:t>
      </w:r>
      <w:r>
        <w:rPr>
          <w:rFonts w:ascii="宋体" w:hAnsi="宋体" w:cs="黑体"/>
          <w:kern w:val="0"/>
          <w:szCs w:val="21"/>
          <w:u w:color="000000"/>
        </w:rPr>
        <w:t>排序。</w:t>
      </w:r>
      <w:r>
        <w:rPr>
          <w:rFonts w:hint="eastAsia" w:ascii="宋体" w:hAnsi="宋体" w:cs="黑体"/>
          <w:kern w:val="0"/>
          <w:szCs w:val="21"/>
          <w:u w:color="000000"/>
        </w:rPr>
        <w:t>排序完成</w:t>
      </w:r>
      <w:r>
        <w:rPr>
          <w:rFonts w:ascii="宋体" w:hAnsi="宋体" w:cs="黑体"/>
          <w:kern w:val="0"/>
          <w:szCs w:val="21"/>
          <w:u w:color="000000"/>
        </w:rPr>
        <w:t>后，</w:t>
      </w:r>
      <w:r>
        <w:rPr>
          <w:rFonts w:hint="eastAsia" w:ascii="宋体" w:hAnsi="宋体" w:cs="黑体"/>
          <w:kern w:val="0"/>
          <w:szCs w:val="21"/>
          <w:u w:color="000000"/>
        </w:rPr>
        <w:t>再随机</w:t>
      </w:r>
      <w:r>
        <w:rPr>
          <w:rFonts w:ascii="宋体" w:hAnsi="宋体" w:cs="黑体"/>
          <w:kern w:val="0"/>
          <w:szCs w:val="21"/>
          <w:u w:color="000000"/>
        </w:rPr>
        <w:t>抽取</w:t>
      </w:r>
      <w:r>
        <w:rPr>
          <w:rFonts w:hint="eastAsia" w:ascii="宋体" w:hAnsi="宋体" w:cs="黑体"/>
          <w:kern w:val="0"/>
          <w:szCs w:val="21"/>
          <w:u w:color="000000"/>
        </w:rPr>
        <w:t>1个样品进行</w:t>
      </w:r>
      <w:r>
        <w:rPr>
          <w:rFonts w:ascii="宋体" w:hAnsi="宋体" w:cs="黑体"/>
          <w:kern w:val="0"/>
          <w:szCs w:val="21"/>
          <w:u w:color="000000"/>
        </w:rPr>
        <w:t>个体辨别，</w:t>
      </w:r>
      <w:r>
        <w:rPr>
          <w:rFonts w:hint="eastAsia" w:ascii="宋体" w:hAnsi="宋体" w:cs="黑体"/>
          <w:kern w:val="0"/>
          <w:szCs w:val="21"/>
          <w:u w:color="000000"/>
        </w:rPr>
        <w:t>判断其</w:t>
      </w:r>
      <w:r>
        <w:rPr>
          <w:rFonts w:ascii="宋体" w:hAnsi="宋体" w:cs="黑体"/>
          <w:kern w:val="0"/>
          <w:szCs w:val="21"/>
          <w:u w:color="000000"/>
        </w:rPr>
        <w:t>在</w:t>
      </w:r>
      <w:r>
        <w:rPr>
          <w:rFonts w:hint="eastAsia" w:ascii="宋体" w:hAnsi="宋体" w:cs="黑体"/>
          <w:kern w:val="0"/>
          <w:szCs w:val="21"/>
          <w:u w:color="000000"/>
        </w:rPr>
        <w:t>气味</w:t>
      </w:r>
      <w:r>
        <w:rPr>
          <w:rFonts w:ascii="宋体" w:hAnsi="宋体" w:cs="黑体"/>
          <w:kern w:val="0"/>
          <w:szCs w:val="21"/>
          <w:u w:color="000000"/>
        </w:rPr>
        <w:t>强度</w:t>
      </w:r>
      <w:r>
        <w:rPr>
          <w:rFonts w:hint="eastAsia" w:ascii="宋体" w:hAnsi="宋体" w:cs="黑体"/>
          <w:kern w:val="0"/>
          <w:szCs w:val="21"/>
          <w:u w:color="000000"/>
        </w:rPr>
        <w:t>序列</w:t>
      </w:r>
      <w:r>
        <w:rPr>
          <w:rFonts w:ascii="宋体" w:hAnsi="宋体" w:cs="黑体"/>
          <w:kern w:val="0"/>
          <w:szCs w:val="21"/>
          <w:u w:color="000000"/>
        </w:rPr>
        <w:t>中的位置。</w:t>
      </w:r>
    </w:p>
    <w:p w14:paraId="299A740F">
      <w:pPr>
        <w:spacing w:line="360" w:lineRule="auto"/>
        <w:rPr>
          <w:rFonts w:ascii="宋体" w:hAnsi="宋体" w:cs="黑体"/>
          <w:kern w:val="0"/>
          <w:szCs w:val="21"/>
          <w:u w:color="000000"/>
        </w:rPr>
      </w:pPr>
      <w:r>
        <w:rPr>
          <w:rFonts w:hint="eastAsia" w:ascii="黑体" w:hAnsi="黑体" w:eastAsia="黑体" w:cs="黑体"/>
          <w:kern w:val="0"/>
          <w:szCs w:val="21"/>
          <w:u w:color="000000"/>
        </w:rPr>
        <w:t>A.1.2.</w:t>
      </w:r>
      <w:r>
        <w:rPr>
          <w:rFonts w:ascii="黑体" w:hAnsi="黑体" w:eastAsia="黑体" w:cs="黑体"/>
          <w:kern w:val="0"/>
          <w:szCs w:val="21"/>
          <w:u w:color="000000"/>
        </w:rPr>
        <w:t>5</w:t>
      </w:r>
      <w:r>
        <w:rPr>
          <w:rFonts w:hint="eastAsia" w:ascii="宋体" w:hAnsi="宋体" w:cs="黑体"/>
          <w:kern w:val="0"/>
          <w:szCs w:val="21"/>
          <w:u w:color="000000"/>
        </w:rPr>
        <w:t>应以</w:t>
      </w:r>
      <w:r>
        <w:rPr>
          <w:rFonts w:ascii="宋体" w:hAnsi="宋体" w:cs="黑体"/>
          <w:kern w:val="0"/>
          <w:szCs w:val="21"/>
          <w:u w:color="000000"/>
        </w:rPr>
        <w:t>相同的顺序</w:t>
      </w:r>
      <w:r>
        <w:rPr>
          <w:rFonts w:hint="eastAsia" w:ascii="宋体" w:hAnsi="宋体" w:cs="黑体"/>
          <w:kern w:val="0"/>
          <w:szCs w:val="21"/>
          <w:u w:color="000000"/>
        </w:rPr>
        <w:t>向</w:t>
      </w:r>
      <w:r>
        <w:rPr>
          <w:rFonts w:ascii="宋体" w:hAnsi="宋体" w:cs="黑体"/>
          <w:kern w:val="0"/>
          <w:szCs w:val="21"/>
          <w:u w:color="000000"/>
        </w:rPr>
        <w:t>所有评价员提供</w:t>
      </w:r>
      <w:r>
        <w:rPr>
          <w:rFonts w:hint="eastAsia" w:ascii="宋体" w:hAnsi="宋体" w:cs="黑体"/>
          <w:kern w:val="0"/>
          <w:szCs w:val="21"/>
          <w:u w:color="000000"/>
        </w:rPr>
        <w:t>正丁醇水</w:t>
      </w:r>
      <w:r>
        <w:rPr>
          <w:rFonts w:ascii="宋体" w:hAnsi="宋体" w:cs="黑体"/>
          <w:kern w:val="0"/>
          <w:szCs w:val="21"/>
          <w:u w:color="000000"/>
        </w:rPr>
        <w:t>溶液样品。</w:t>
      </w:r>
      <w:r>
        <w:rPr>
          <w:rFonts w:hint="eastAsia" w:ascii="宋体" w:hAnsi="宋体" w:cs="黑体"/>
          <w:kern w:val="0"/>
          <w:szCs w:val="21"/>
          <w:u w:color="000000"/>
        </w:rPr>
        <w:t>气味</w:t>
      </w:r>
      <w:r>
        <w:rPr>
          <w:rFonts w:ascii="宋体" w:hAnsi="宋体" w:cs="黑体"/>
          <w:kern w:val="0"/>
          <w:szCs w:val="21"/>
          <w:u w:color="000000"/>
        </w:rPr>
        <w:t>强度排序</w:t>
      </w:r>
      <w:r>
        <w:rPr>
          <w:rFonts w:hint="eastAsia" w:ascii="宋体" w:hAnsi="宋体" w:cs="黑体"/>
          <w:kern w:val="0"/>
          <w:szCs w:val="21"/>
          <w:u w:color="000000"/>
        </w:rPr>
        <w:t>及个体辨</w:t>
      </w:r>
      <w:r>
        <w:rPr>
          <w:rFonts w:ascii="宋体" w:hAnsi="宋体" w:cs="黑体"/>
          <w:kern w:val="0"/>
          <w:szCs w:val="21"/>
          <w:u w:color="000000"/>
        </w:rPr>
        <w:t>别完全正确的</w:t>
      </w:r>
      <w:r>
        <w:rPr>
          <w:rFonts w:hint="eastAsia" w:ascii="宋体" w:hAnsi="宋体" w:cs="黑体"/>
          <w:kern w:val="0"/>
          <w:szCs w:val="21"/>
          <w:u w:color="000000"/>
        </w:rPr>
        <w:t>评价</w:t>
      </w:r>
      <w:r>
        <w:rPr>
          <w:rFonts w:ascii="宋体" w:hAnsi="宋体" w:cs="黑体"/>
          <w:kern w:val="0"/>
          <w:szCs w:val="21"/>
          <w:u w:color="000000"/>
        </w:rPr>
        <w:t>员</w:t>
      </w:r>
      <w:r>
        <w:rPr>
          <w:rFonts w:hint="eastAsia" w:ascii="宋体" w:hAnsi="宋体" w:cs="黑体"/>
          <w:kern w:val="0"/>
          <w:szCs w:val="21"/>
          <w:u w:color="000000"/>
        </w:rPr>
        <w:t>视为通过</w:t>
      </w:r>
      <w:r>
        <w:rPr>
          <w:rFonts w:ascii="宋体" w:hAnsi="宋体" w:cs="黑体"/>
          <w:kern w:val="0"/>
          <w:szCs w:val="21"/>
          <w:u w:color="000000"/>
        </w:rPr>
        <w:t>气味强度</w:t>
      </w:r>
      <w:r>
        <w:rPr>
          <w:rFonts w:hint="eastAsia" w:ascii="宋体" w:hAnsi="宋体" w:cs="黑体"/>
          <w:kern w:val="0"/>
          <w:szCs w:val="21"/>
          <w:u w:color="000000"/>
        </w:rPr>
        <w:t>辨</w:t>
      </w:r>
      <w:r>
        <w:rPr>
          <w:rFonts w:ascii="宋体" w:hAnsi="宋体" w:cs="黑体"/>
          <w:kern w:val="0"/>
          <w:szCs w:val="21"/>
          <w:u w:color="000000"/>
        </w:rPr>
        <w:t>别测试</w:t>
      </w:r>
      <w:r>
        <w:rPr>
          <w:rFonts w:hint="eastAsia" w:ascii="宋体" w:hAnsi="宋体" w:cs="黑体"/>
          <w:kern w:val="0"/>
          <w:szCs w:val="21"/>
          <w:u w:color="000000"/>
        </w:rPr>
        <w:t>，</w:t>
      </w:r>
      <w:r>
        <w:rPr>
          <w:rFonts w:ascii="宋体" w:hAnsi="宋体" w:cs="黑体"/>
          <w:kern w:val="0"/>
          <w:szCs w:val="21"/>
          <w:u w:color="000000"/>
        </w:rPr>
        <w:t>可作为气味评价员。</w:t>
      </w:r>
      <w:r>
        <w:rPr>
          <w:rFonts w:hint="eastAsia" w:ascii="宋体" w:hAnsi="宋体" w:cs="黑体"/>
          <w:kern w:val="0"/>
          <w:szCs w:val="21"/>
          <w:u w:color="000000"/>
        </w:rPr>
        <w:t>否则</w:t>
      </w:r>
      <w:r>
        <w:rPr>
          <w:rFonts w:ascii="宋体" w:hAnsi="宋体" w:cs="黑体"/>
          <w:kern w:val="0"/>
          <w:szCs w:val="21"/>
          <w:u w:color="000000"/>
        </w:rPr>
        <w:t>，则认为其不</w:t>
      </w:r>
      <w:r>
        <w:rPr>
          <w:rFonts w:hint="eastAsia" w:ascii="宋体" w:hAnsi="宋体" w:cs="黑体"/>
          <w:kern w:val="0"/>
          <w:szCs w:val="21"/>
          <w:u w:color="000000"/>
        </w:rPr>
        <w:t>适合</w:t>
      </w:r>
      <w:r>
        <w:rPr>
          <w:rFonts w:ascii="宋体" w:hAnsi="宋体" w:cs="黑体"/>
          <w:kern w:val="0"/>
          <w:szCs w:val="21"/>
          <w:u w:color="000000"/>
        </w:rPr>
        <w:t>作为气味评价员。</w:t>
      </w:r>
    </w:p>
    <w:p w14:paraId="1C41CBA8">
      <w:pPr>
        <w:widowControl/>
        <w:adjustRightInd w:val="0"/>
        <w:snapToGrid w:val="0"/>
        <w:spacing w:before="260" w:after="260"/>
        <w:jc w:val="left"/>
        <w:rPr>
          <w:rFonts w:ascii="黑体" w:hAnsi="黑体" w:eastAsia="黑体" w:cs="宋体"/>
          <w:b/>
        </w:rPr>
      </w:pPr>
      <w:r>
        <w:rPr>
          <w:rFonts w:ascii="黑体" w:hAnsi="黑体" w:eastAsia="黑体" w:cs="宋体"/>
          <w:b/>
        </w:rPr>
        <w:t>A</w:t>
      </w:r>
      <w:r>
        <w:rPr>
          <w:rFonts w:hint="eastAsia" w:ascii="黑体" w:hAnsi="黑体" w:eastAsia="黑体" w:cs="宋体"/>
          <w:b/>
        </w:rPr>
        <w:t>.2</w:t>
      </w:r>
      <w:r>
        <w:rPr>
          <w:rFonts w:ascii="黑体" w:hAnsi="黑体" w:eastAsia="黑体" w:cs="宋体"/>
          <w:b/>
        </w:rPr>
        <w:t xml:space="preserve"> </w:t>
      </w:r>
      <w:r>
        <w:rPr>
          <w:rFonts w:hint="eastAsia" w:ascii="黑体" w:hAnsi="黑体" w:eastAsia="黑体" w:cs="宋体"/>
          <w:b/>
        </w:rPr>
        <w:t>气味评价员</w:t>
      </w:r>
      <w:r>
        <w:rPr>
          <w:rFonts w:ascii="黑体" w:hAnsi="黑体" w:eastAsia="黑体" w:cs="宋体"/>
          <w:b/>
        </w:rPr>
        <w:t>的考核</w:t>
      </w:r>
    </w:p>
    <w:p w14:paraId="232EAC3F">
      <w:pPr>
        <w:spacing w:line="360" w:lineRule="auto"/>
        <w:rPr>
          <w:rFonts w:ascii="宋体" w:hAnsi="宋体" w:cs="黑体"/>
          <w:kern w:val="0"/>
          <w:szCs w:val="21"/>
          <w:u w:color="000000"/>
        </w:rPr>
      </w:pPr>
      <w:r>
        <w:rPr>
          <w:rFonts w:ascii="黑体" w:hAnsi="黑体" w:eastAsia="黑体" w:cs="黑体"/>
          <w:kern w:val="0"/>
          <w:szCs w:val="21"/>
          <w:u w:color="000000"/>
        </w:rPr>
        <w:t xml:space="preserve">A.2.1 </w:t>
      </w:r>
      <w:r>
        <w:rPr>
          <w:rFonts w:hint="eastAsia" w:ascii="宋体" w:hAnsi="宋体" w:cs="黑体"/>
          <w:kern w:val="0"/>
          <w:szCs w:val="21"/>
          <w:u w:color="000000"/>
        </w:rPr>
        <w:t>经气味强度辨</w:t>
      </w:r>
      <w:r>
        <w:rPr>
          <w:rFonts w:ascii="宋体" w:hAnsi="宋体" w:cs="黑体"/>
          <w:kern w:val="0"/>
          <w:szCs w:val="21"/>
          <w:u w:color="000000"/>
        </w:rPr>
        <w:t>别测试</w:t>
      </w:r>
      <w:r>
        <w:rPr>
          <w:rFonts w:hint="eastAsia" w:ascii="宋体" w:hAnsi="宋体" w:cs="黑体"/>
          <w:kern w:val="0"/>
          <w:szCs w:val="21"/>
          <w:u w:color="000000"/>
        </w:rPr>
        <w:t>合格</w:t>
      </w:r>
      <w:r>
        <w:rPr>
          <w:rFonts w:ascii="宋体" w:hAnsi="宋体" w:cs="黑体"/>
          <w:kern w:val="0"/>
          <w:szCs w:val="21"/>
          <w:u w:color="000000"/>
        </w:rPr>
        <w:t>的气味评价员</w:t>
      </w:r>
      <w:r>
        <w:rPr>
          <w:rFonts w:hint="eastAsia" w:ascii="宋体" w:hAnsi="宋体" w:cs="黑体"/>
          <w:kern w:val="0"/>
          <w:szCs w:val="21"/>
          <w:u w:color="000000"/>
        </w:rPr>
        <w:t>应进行</w:t>
      </w:r>
      <w:r>
        <w:rPr>
          <w:rFonts w:ascii="宋体" w:hAnsi="宋体" w:cs="黑体"/>
          <w:kern w:val="0"/>
          <w:szCs w:val="21"/>
          <w:u w:color="000000"/>
        </w:rPr>
        <w:t>定期考核，每年至少</w:t>
      </w:r>
      <w:r>
        <w:rPr>
          <w:rFonts w:hint="eastAsia" w:ascii="宋体" w:hAnsi="宋体" w:cs="黑体"/>
          <w:kern w:val="0"/>
          <w:szCs w:val="21"/>
          <w:u w:color="000000"/>
        </w:rPr>
        <w:t>2次</w:t>
      </w:r>
      <w:r>
        <w:rPr>
          <w:rFonts w:ascii="宋体" w:hAnsi="宋体" w:cs="黑体"/>
          <w:kern w:val="0"/>
          <w:szCs w:val="21"/>
          <w:u w:color="000000"/>
        </w:rPr>
        <w:t>。</w:t>
      </w:r>
    </w:p>
    <w:p w14:paraId="5092B9EA">
      <w:pPr>
        <w:widowControl/>
        <w:spacing w:line="360" w:lineRule="auto"/>
        <w:jc w:val="left"/>
        <w:rPr>
          <w:rFonts w:ascii="宋体" w:hAnsi="宋体" w:cs="黑体"/>
          <w:kern w:val="0"/>
          <w:szCs w:val="21"/>
          <w:u w:color="000000"/>
        </w:rPr>
      </w:pPr>
      <w:r>
        <w:rPr>
          <w:rFonts w:ascii="黑体" w:hAnsi="黑体" w:eastAsia="黑体" w:cs="黑体"/>
          <w:kern w:val="0"/>
          <w:szCs w:val="21"/>
          <w:u w:color="000000"/>
        </w:rPr>
        <w:t xml:space="preserve">A.2.2 </w:t>
      </w:r>
      <w:r>
        <w:rPr>
          <w:rFonts w:hint="eastAsia" w:ascii="宋体" w:hAnsi="宋体" w:cs="黑体"/>
          <w:kern w:val="0"/>
          <w:szCs w:val="21"/>
          <w:u w:color="000000"/>
        </w:rPr>
        <w:t>考核时</w:t>
      </w:r>
      <w:r>
        <w:rPr>
          <w:rFonts w:ascii="宋体" w:hAnsi="宋体" w:cs="黑体"/>
          <w:kern w:val="0"/>
          <w:szCs w:val="21"/>
          <w:u w:color="000000"/>
        </w:rPr>
        <w:t>应进行</w:t>
      </w:r>
      <w:r>
        <w:rPr>
          <w:rFonts w:hint="eastAsia" w:ascii="宋体" w:hAnsi="宋体" w:cs="黑体"/>
          <w:kern w:val="0"/>
          <w:szCs w:val="21"/>
          <w:u w:color="000000"/>
        </w:rPr>
        <w:t>气味</w:t>
      </w:r>
      <w:r>
        <w:rPr>
          <w:rFonts w:ascii="宋体" w:hAnsi="宋体" w:cs="黑体"/>
          <w:kern w:val="0"/>
          <w:szCs w:val="21"/>
          <w:u w:color="000000"/>
        </w:rPr>
        <w:t>强度</w:t>
      </w:r>
      <w:r>
        <w:rPr>
          <w:rFonts w:hint="eastAsia" w:ascii="宋体" w:hAnsi="宋体" w:cs="黑体"/>
          <w:kern w:val="0"/>
          <w:szCs w:val="21"/>
          <w:u w:color="000000"/>
        </w:rPr>
        <w:t>辨</w:t>
      </w:r>
      <w:r>
        <w:rPr>
          <w:rFonts w:ascii="宋体" w:hAnsi="宋体" w:cs="黑体"/>
          <w:kern w:val="0"/>
          <w:szCs w:val="21"/>
          <w:u w:color="000000"/>
        </w:rPr>
        <w:t>别测试</w:t>
      </w:r>
      <w:bookmarkStart w:id="51" w:name="OLE_LINK25"/>
      <w:bookmarkStart w:id="52" w:name="OLE_LINK27"/>
      <w:r>
        <w:rPr>
          <w:rFonts w:hint="eastAsia" w:ascii="宋体" w:hAnsi="宋体" w:cs="黑体"/>
          <w:kern w:val="0"/>
          <w:szCs w:val="21"/>
          <w:u w:color="000000"/>
        </w:rPr>
        <w:t>。</w:t>
      </w:r>
      <w:r>
        <w:rPr>
          <w:rFonts w:ascii="宋体" w:hAnsi="宋体" w:cs="黑体"/>
          <w:kern w:val="0"/>
          <w:szCs w:val="21"/>
          <w:u w:color="000000"/>
        </w:rPr>
        <w:t>评价员有</w:t>
      </w:r>
      <w:r>
        <w:rPr>
          <w:rFonts w:hint="eastAsia" w:ascii="宋体" w:hAnsi="宋体" w:cs="黑体"/>
          <w:kern w:val="0"/>
          <w:szCs w:val="21"/>
          <w:u w:color="000000"/>
        </w:rPr>
        <w:t>1次</w:t>
      </w:r>
      <w:r>
        <w:rPr>
          <w:rFonts w:ascii="宋体" w:hAnsi="宋体" w:cs="黑体"/>
          <w:kern w:val="0"/>
          <w:szCs w:val="21"/>
          <w:u w:color="000000"/>
        </w:rPr>
        <w:t>复考机会</w:t>
      </w:r>
      <w:bookmarkEnd w:id="51"/>
      <w:bookmarkEnd w:id="52"/>
      <w:r>
        <w:rPr>
          <w:rFonts w:hint="eastAsia" w:ascii="宋体" w:hAnsi="宋体" w:cs="黑体"/>
          <w:kern w:val="0"/>
          <w:szCs w:val="21"/>
          <w:u w:color="000000"/>
        </w:rPr>
        <w:t>，</w:t>
      </w:r>
      <w:r>
        <w:rPr>
          <w:rFonts w:ascii="宋体" w:hAnsi="宋体" w:cs="黑体"/>
          <w:kern w:val="0"/>
          <w:szCs w:val="21"/>
          <w:u w:color="000000"/>
        </w:rPr>
        <w:t>考核合格者可继续担任气味评价员，否则应取消气味评价员资格。</w:t>
      </w:r>
    </w:p>
    <w:p w14:paraId="27F3155C">
      <w:pPr>
        <w:widowControl/>
        <w:jc w:val="left"/>
        <w:rPr>
          <w:rFonts w:ascii="宋体" w:hAnsi="宋体" w:cs="宋体"/>
          <w:b/>
        </w:rPr>
      </w:pPr>
      <w:r>
        <w:rPr>
          <w:rFonts w:ascii="宋体" w:hAnsi="宋体" w:cs="宋体"/>
          <w:b/>
        </w:rPr>
        <w:br w:type="page"/>
      </w:r>
    </w:p>
    <w:p w14:paraId="2FA7070E">
      <w:pPr>
        <w:pStyle w:val="6"/>
        <w:jc w:val="center"/>
        <w:rPr>
          <w:bCs w:val="0"/>
          <w:u w:color="000000"/>
        </w:rPr>
      </w:pPr>
      <w:bookmarkStart w:id="53" w:name="_Toc216422461"/>
      <w:r>
        <w:rPr>
          <w:rFonts w:hint="eastAsia"/>
          <w:bCs w:val="0"/>
          <w:u w:color="000000"/>
        </w:rPr>
        <w:t xml:space="preserve">参 </w:t>
      </w:r>
      <w:r>
        <w:rPr>
          <w:bCs w:val="0"/>
          <w:u w:color="000000"/>
        </w:rPr>
        <w:t xml:space="preserve"> </w:t>
      </w:r>
      <w:r>
        <w:rPr>
          <w:rFonts w:hint="eastAsia"/>
          <w:bCs w:val="0"/>
          <w:u w:color="000000"/>
        </w:rPr>
        <w:t xml:space="preserve">考 </w:t>
      </w:r>
      <w:r>
        <w:rPr>
          <w:bCs w:val="0"/>
          <w:u w:color="000000"/>
        </w:rPr>
        <w:t xml:space="preserve"> </w:t>
      </w:r>
      <w:r>
        <w:rPr>
          <w:rFonts w:hint="eastAsia"/>
          <w:bCs w:val="0"/>
          <w:u w:color="000000"/>
        </w:rPr>
        <w:t xml:space="preserve">文 </w:t>
      </w:r>
      <w:r>
        <w:rPr>
          <w:bCs w:val="0"/>
          <w:u w:color="000000"/>
        </w:rPr>
        <w:t xml:space="preserve"> </w:t>
      </w:r>
      <w:r>
        <w:rPr>
          <w:rFonts w:hint="eastAsia"/>
          <w:bCs w:val="0"/>
          <w:u w:color="000000"/>
        </w:rPr>
        <w:t>献</w:t>
      </w:r>
      <w:bookmarkEnd w:id="53"/>
    </w:p>
    <w:bookmarkEnd w:id="42"/>
    <w:p w14:paraId="35C67503">
      <w:pPr>
        <w:spacing w:line="360" w:lineRule="auto"/>
        <w:rPr>
          <w:rFonts w:ascii="宋体" w:hAnsi="宋体" w:cs="宋体"/>
          <w:b/>
        </w:rPr>
      </w:pPr>
    </w:p>
    <w:p w14:paraId="1983C52A">
      <w:pPr>
        <w:widowControl/>
        <w:spacing w:line="360" w:lineRule="auto"/>
        <w:jc w:val="left"/>
        <w:textAlignment w:val="baseline"/>
        <w:rPr>
          <w:rFonts w:ascii="宋体" w:hAnsi="宋体" w:cs="宋体"/>
        </w:rPr>
      </w:pPr>
      <w:r>
        <w:rPr>
          <w:rFonts w:ascii="宋体" w:hAnsi="宋体" w:cs="宋体"/>
          <w:b/>
        </w:rPr>
        <w:t>[1]</w:t>
      </w:r>
      <w:r>
        <w:rPr>
          <w:rFonts w:hint="eastAsia" w:ascii="宋体" w:hAnsi="宋体" w:cs="宋体"/>
          <w:b/>
        </w:rPr>
        <w:t xml:space="preserve"> </w:t>
      </w:r>
      <w:r>
        <w:rPr>
          <w:rFonts w:hint="eastAsia" w:ascii="宋体" w:hAnsi="宋体" w:cs="宋体"/>
        </w:rPr>
        <w:t xml:space="preserve">GB/T </w:t>
      </w:r>
      <w:r>
        <w:rPr>
          <w:rFonts w:ascii="宋体" w:hAnsi="宋体" w:cs="宋体"/>
        </w:rPr>
        <w:t>35773</w:t>
      </w:r>
      <w:r>
        <w:rPr>
          <w:rFonts w:hint="eastAsia" w:ascii="宋体" w:hAnsi="宋体" w:cs="宋体"/>
        </w:rPr>
        <w:t>—2017 包装</w:t>
      </w:r>
      <w:r>
        <w:rPr>
          <w:rFonts w:ascii="宋体" w:hAnsi="宋体" w:cs="宋体"/>
        </w:rPr>
        <w:t>材料及制品气味的评价</w:t>
      </w:r>
    </w:p>
    <w:p w14:paraId="6F2FA443">
      <w:pPr>
        <w:widowControl/>
        <w:spacing w:line="360" w:lineRule="auto"/>
        <w:jc w:val="left"/>
        <w:textAlignment w:val="baseline"/>
        <w:rPr>
          <w:rFonts w:ascii="宋体" w:hAnsi="宋体"/>
          <w:u w:color="000000"/>
        </w:rPr>
      </w:pPr>
      <w:r>
        <w:rPr>
          <w:rFonts w:ascii="宋体" w:hAnsi="宋体" w:cs="宋体"/>
          <w:b/>
        </w:rPr>
        <w:t>[2]</w:t>
      </w:r>
      <w:r>
        <w:rPr>
          <w:rFonts w:hint="eastAsia" w:ascii="宋体" w:hAnsi="宋体" w:cs="宋体"/>
          <w:b/>
        </w:rPr>
        <w:t xml:space="preserve"> </w:t>
      </w:r>
      <w:r>
        <w:rPr>
          <w:rFonts w:ascii="宋体" w:hAnsi="宋体"/>
          <w:u w:color="000000"/>
        </w:rPr>
        <w:t>GB/T 44689</w:t>
      </w:r>
      <w:r>
        <w:rPr>
          <w:rFonts w:hint="eastAsia" w:ascii="宋体" w:hAnsi="宋体" w:cs="宋体"/>
        </w:rPr>
        <w:t>—</w:t>
      </w:r>
      <w:r>
        <w:rPr>
          <w:rFonts w:ascii="宋体" w:hAnsi="宋体"/>
          <w:u w:color="000000"/>
        </w:rPr>
        <w:t xml:space="preserve">2024 </w:t>
      </w:r>
      <w:r>
        <w:rPr>
          <w:rFonts w:hint="eastAsia" w:ascii="宋体" w:hAnsi="宋体"/>
          <w:u w:color="000000"/>
        </w:rPr>
        <w:t>人造板及</w:t>
      </w:r>
      <w:r>
        <w:rPr>
          <w:rFonts w:ascii="宋体" w:hAnsi="宋体"/>
          <w:u w:color="000000"/>
        </w:rPr>
        <w:t>其制品气味</w:t>
      </w:r>
      <w:r>
        <w:rPr>
          <w:rFonts w:hint="eastAsia" w:ascii="宋体" w:hAnsi="宋体"/>
          <w:u w:color="000000"/>
        </w:rPr>
        <w:t>分级</w:t>
      </w:r>
      <w:r>
        <w:rPr>
          <w:rFonts w:ascii="宋体" w:hAnsi="宋体"/>
          <w:u w:color="000000"/>
        </w:rPr>
        <w:t>及评价方法</w:t>
      </w:r>
    </w:p>
    <w:p w14:paraId="11BD8D89">
      <w:pPr>
        <w:spacing w:line="360" w:lineRule="auto"/>
        <w:rPr>
          <w:rFonts w:ascii="宋体" w:hAnsi="宋体" w:cs="宋体"/>
          <w:b/>
        </w:rPr>
      </w:pPr>
      <w:r>
        <w:rPr>
          <w:rFonts w:ascii="宋体" w:hAnsi="宋体" w:cs="宋体"/>
          <w:b/>
        </w:rPr>
        <w:t>[</w:t>
      </w:r>
      <w:r>
        <w:rPr>
          <w:rFonts w:hint="eastAsia" w:ascii="宋体" w:hAnsi="宋体" w:cs="宋体"/>
          <w:b/>
        </w:rPr>
        <w:t>3</w:t>
      </w:r>
      <w:r>
        <w:rPr>
          <w:rFonts w:ascii="宋体" w:hAnsi="宋体" w:cs="宋体"/>
          <w:b/>
        </w:rPr>
        <w:t>]</w:t>
      </w:r>
      <w:r>
        <w:rPr>
          <w:rFonts w:hint="eastAsia" w:ascii="宋体" w:hAnsi="宋体" w:cs="宋体"/>
          <w:b/>
        </w:rPr>
        <w:t xml:space="preserve"> </w:t>
      </w:r>
      <w:r>
        <w:rPr>
          <w:rFonts w:ascii="宋体" w:hAnsi="宋体"/>
          <w:u w:color="000000"/>
        </w:rPr>
        <w:t>GB/T 43353</w:t>
      </w:r>
      <w:r>
        <w:rPr>
          <w:rFonts w:hint="eastAsia" w:ascii="宋体" w:hAnsi="宋体" w:cs="宋体"/>
        </w:rPr>
        <w:t>—</w:t>
      </w:r>
      <w:r>
        <w:rPr>
          <w:rFonts w:ascii="宋体" w:hAnsi="宋体"/>
          <w:u w:color="000000"/>
        </w:rPr>
        <w:t xml:space="preserve">2023 </w:t>
      </w:r>
      <w:r>
        <w:rPr>
          <w:rFonts w:hint="eastAsia" w:ascii="宋体" w:hAnsi="宋体"/>
          <w:u w:color="000000"/>
        </w:rPr>
        <w:t>建材</w:t>
      </w:r>
      <w:r>
        <w:rPr>
          <w:rFonts w:ascii="宋体" w:hAnsi="宋体"/>
          <w:u w:color="000000"/>
        </w:rPr>
        <w:t>产品的气味释放测试</w:t>
      </w:r>
      <w:r>
        <w:rPr>
          <w:rFonts w:hint="eastAsia" w:ascii="宋体" w:hAnsi="宋体"/>
          <w:u w:color="000000"/>
        </w:rPr>
        <w:t xml:space="preserve"> 环境</w:t>
      </w:r>
      <w:r>
        <w:rPr>
          <w:rFonts w:ascii="宋体" w:hAnsi="宋体"/>
          <w:u w:color="000000"/>
        </w:rPr>
        <w:t>测试舱法</w:t>
      </w:r>
    </w:p>
    <w:p w14:paraId="0461E215">
      <w:pPr>
        <w:widowControl/>
        <w:spacing w:line="360" w:lineRule="auto"/>
        <w:jc w:val="left"/>
        <w:textAlignment w:val="baseline"/>
        <w:rPr>
          <w:rFonts w:ascii="宋体" w:hAnsi="宋体"/>
          <w:u w:color="000000"/>
        </w:rPr>
      </w:pPr>
      <w:r>
        <w:rPr>
          <w:rFonts w:ascii="宋体" w:hAnsi="宋体" w:cs="宋体"/>
          <w:b/>
        </w:rPr>
        <w:t>[</w:t>
      </w:r>
      <w:r>
        <w:rPr>
          <w:rFonts w:ascii="宋体" w:hAnsi="宋体"/>
          <w:b/>
          <w:u w:color="000000"/>
        </w:rPr>
        <w:t>4]</w:t>
      </w:r>
      <w:r>
        <w:rPr>
          <w:rFonts w:hint="eastAsia" w:ascii="宋体" w:hAnsi="宋体"/>
          <w:u w:color="000000"/>
        </w:rPr>
        <w:t xml:space="preserve"> SN/T 3179—2012 食品接触材料检测方法 纸和纸板 感官分析 气味</w:t>
      </w:r>
    </w:p>
    <w:p w14:paraId="2FEB8987">
      <w:pPr>
        <w:widowControl/>
        <w:spacing w:line="360" w:lineRule="auto"/>
        <w:jc w:val="left"/>
        <w:textAlignment w:val="baseline"/>
        <w:rPr>
          <w:rFonts w:ascii="宋体" w:hAnsi="宋体"/>
          <w:u w:color="000000"/>
        </w:rPr>
      </w:pPr>
      <w:r>
        <w:rPr>
          <w:rFonts w:hint="eastAsia" w:ascii="宋体" w:hAnsi="宋体"/>
          <w:b/>
          <w:u w:color="000000"/>
        </w:rPr>
        <w:t>[5]</w:t>
      </w:r>
      <w:r>
        <w:rPr>
          <w:rFonts w:ascii="宋体" w:hAnsi="宋体"/>
          <w:u w:color="000000"/>
        </w:rPr>
        <w:t xml:space="preserve"> T/CADBM 59-2022 </w:t>
      </w:r>
      <w:r>
        <w:rPr>
          <w:rFonts w:hint="eastAsia" w:ascii="宋体" w:hAnsi="宋体"/>
          <w:u w:color="000000"/>
        </w:rPr>
        <w:t>木器涂料及其涂饰制品气味评价</w:t>
      </w:r>
    </w:p>
    <w:p w14:paraId="13B35E77">
      <w:pPr>
        <w:spacing w:line="360" w:lineRule="auto"/>
        <w:rPr>
          <w:rFonts w:ascii="宋体" w:hAnsi="宋体" w:cs="宋体"/>
          <w:b/>
        </w:rPr>
      </w:pPr>
    </w:p>
    <w:p w14:paraId="4250B6AB">
      <w:pPr>
        <w:spacing w:line="360" w:lineRule="auto"/>
        <w:rPr>
          <w:rFonts w:ascii="宋体" w:hAnsi="宋体" w:cs="宋体"/>
          <w:b/>
        </w:rPr>
      </w:pPr>
    </w:p>
    <w:p w14:paraId="7A07C1D4">
      <w:pPr>
        <w:pStyle w:val="46"/>
        <w:framePr w:wrap="around" w:y="1"/>
      </w:pPr>
      <w:r>
        <w:t>_________________________________</w:t>
      </w:r>
    </w:p>
    <w:bookmarkEnd w:id="43"/>
    <w:bookmarkEnd w:id="44"/>
    <w:p w14:paraId="16A3CE4A">
      <w:pPr>
        <w:spacing w:line="360" w:lineRule="auto"/>
        <w:rPr>
          <w:rFonts w:ascii="宋体" w:hAnsi="宋体" w:cs="宋体"/>
          <w:u w:color="000000"/>
        </w:rPr>
      </w:pPr>
    </w:p>
    <w:sectPr>
      <w:pgSz w:w="11906" w:h="16838"/>
      <w:pgMar w:top="567" w:right="1134" w:bottom="1134" w:left="1418" w:header="1418"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F42C8">
    <w:pPr>
      <w:pStyle w:val="11"/>
      <w:spacing w:before="240" w:after="240"/>
    </w:pPr>
  </w:p>
  <w:p w14:paraId="37A1C8D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7CAD">
    <w:pPr>
      <w:pStyle w:val="11"/>
    </w:pPr>
    <w:r>
      <w:fldChar w:fldCharType="begin"/>
    </w:r>
    <w:r>
      <w:instrText xml:space="preserve"> PAGE  \* MERGEFORMAT </w:instrText>
    </w:r>
    <w:r>
      <w:fldChar w:fldCharType="separate"/>
    </w:r>
    <w:r>
      <w:t>IV</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224E">
    <w:pPr>
      <w:pStyle w:val="28"/>
    </w:pPr>
    <w:r>
      <w:fldChar w:fldCharType="begin"/>
    </w:r>
    <w:r>
      <w:instrText xml:space="preserve"> PAGE  \* MERGEFORMAT </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02C7">
    <w:pPr>
      <w:pStyle w:val="12"/>
      <w:rPr>
        <w:rFonts w:ascii="黑体" w:hAnsi="黑体" w:eastAsia="黑体"/>
        <w:sz w:val="21"/>
        <w:szCs w:val="21"/>
      </w:rPr>
    </w:pPr>
    <w:r>
      <w:rPr>
        <w:rFonts w:ascii="黑体" w:hAnsi="黑体" w:eastAsia="黑体"/>
        <w:sz w:val="21"/>
        <w:szCs w:val="21"/>
      </w:rPr>
      <w:t>CY/Z ××—201</w:t>
    </w:r>
    <w:r>
      <w:rPr>
        <w:rFonts w:hAnsi="黑体"/>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9AF2">
    <w:pPr>
      <w:pStyle w:val="29"/>
    </w:pPr>
    <w:r>
      <w:rPr>
        <w:rFonts w:hint="eastAsia"/>
      </w:rPr>
      <w:t>CY</w:t>
    </w:r>
    <w:r>
      <w:t>/T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3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7"/>
      <w:suff w:val="nothing"/>
      <w:lvlText w:val="%1.%2　"/>
      <w:lvlJc w:val="left"/>
      <w:pPr>
        <w:ind w:left="0" w:firstLine="0"/>
      </w:pPr>
      <w:rPr>
        <w:rFonts w:hint="eastAsia" w:ascii="黑体" w:hAnsi="Times New Roman" w:eastAsia="黑体" w:cs="Times New Roman"/>
        <w:b w:val="0"/>
        <w:bCs w:val="0"/>
        <w:i w:val="0"/>
        <w:iCs w:val="0"/>
        <w:caps w:val="0"/>
        <w:vanish w:val="0"/>
        <w:spacing w:val="0"/>
        <w:kern w:val="0"/>
        <w:position w:val="0"/>
        <w:sz w:val="21"/>
        <w:szCs w:val="21"/>
        <w:u w:val="none"/>
        <w:vertAlign w:val="baseline"/>
      </w:rPr>
    </w:lvl>
    <w:lvl w:ilvl="2" w:tentative="0">
      <w:start w:val="1"/>
      <w:numFmt w:val="decimal"/>
      <w:suff w:val="nothing"/>
      <w:lvlText w:val="%1.%2.%3　"/>
      <w:lvlJc w:val="left"/>
      <w:pPr>
        <w:ind w:left="156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355936"/>
    <w:multiLevelType w:val="multilevel"/>
    <w:tmpl w:val="1F355936"/>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6"/>
      <w:suff w:val="nothing"/>
      <w:lvlText w:val="%1%2.%3　"/>
      <w:lvlJc w:val="left"/>
      <w:pPr>
        <w:ind w:left="0" w:firstLine="0"/>
      </w:pPr>
      <w:rPr>
        <w:rFonts w:hint="eastAsia" w:ascii="黑体" w:hAnsi="Times New Roman" w:eastAsia="黑体"/>
        <w:b w:val="0"/>
        <w:i w:val="0"/>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53"/>
      <w:suff w:val="nothing"/>
      <w:lvlText w:val="%1%2.%3.%4.%5　"/>
      <w:lvlJc w:val="left"/>
      <w:pPr>
        <w:ind w:left="0" w:firstLine="0"/>
      </w:pPr>
      <w:rPr>
        <w:rFonts w:hint="eastAsia" w:ascii="黑体" w:hAnsi="Times New Roman" w:eastAsia="黑体"/>
        <w:b w:val="0"/>
        <w:i w:val="0"/>
        <w:sz w:val="21"/>
      </w:rPr>
    </w:lvl>
    <w:lvl w:ilvl="5" w:tentative="0">
      <w:start w:val="1"/>
      <w:numFmt w:val="decimal"/>
      <w:pStyle w:val="54"/>
      <w:suff w:val="nothing"/>
      <w:lvlText w:val="%1%2.%3.%4.%5.%6　"/>
      <w:lvlJc w:val="left"/>
      <w:pPr>
        <w:ind w:left="0" w:firstLine="0"/>
      </w:pPr>
      <w:rPr>
        <w:rFonts w:hint="eastAsia" w:ascii="黑体" w:hAnsi="Times New Roman" w:eastAsia="黑体"/>
        <w:b w:val="0"/>
        <w:i w:val="0"/>
        <w:sz w:val="21"/>
      </w:rPr>
    </w:lvl>
    <w:lvl w:ilvl="6" w:tentative="0">
      <w:start w:val="1"/>
      <w:numFmt w:val="decimal"/>
      <w:pStyle w:val="5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TUwYmMzYzk2N2ZjYzNiNDY0ZmU5MTEzN2RkNThlYzIifQ=="/>
  </w:docVars>
  <w:rsids>
    <w:rsidRoot w:val="003677BF"/>
    <w:rsid w:val="000034C1"/>
    <w:rsid w:val="00003E08"/>
    <w:rsid w:val="00004B8F"/>
    <w:rsid w:val="000050DF"/>
    <w:rsid w:val="00007979"/>
    <w:rsid w:val="000104E9"/>
    <w:rsid w:val="00010513"/>
    <w:rsid w:val="00020A18"/>
    <w:rsid w:val="00021671"/>
    <w:rsid w:val="00023D52"/>
    <w:rsid w:val="00027295"/>
    <w:rsid w:val="000278E7"/>
    <w:rsid w:val="00031251"/>
    <w:rsid w:val="00032512"/>
    <w:rsid w:val="00035F10"/>
    <w:rsid w:val="0003602A"/>
    <w:rsid w:val="000371A4"/>
    <w:rsid w:val="0003749A"/>
    <w:rsid w:val="00040F42"/>
    <w:rsid w:val="00047811"/>
    <w:rsid w:val="00054623"/>
    <w:rsid w:val="000621F6"/>
    <w:rsid w:val="00062724"/>
    <w:rsid w:val="00065BB3"/>
    <w:rsid w:val="000710D8"/>
    <w:rsid w:val="00073652"/>
    <w:rsid w:val="00073B98"/>
    <w:rsid w:val="0008141F"/>
    <w:rsid w:val="00081F05"/>
    <w:rsid w:val="000842E0"/>
    <w:rsid w:val="00084489"/>
    <w:rsid w:val="00084F69"/>
    <w:rsid w:val="00084FE0"/>
    <w:rsid w:val="00086001"/>
    <w:rsid w:val="00087450"/>
    <w:rsid w:val="00092A21"/>
    <w:rsid w:val="000A5A6A"/>
    <w:rsid w:val="000A5AAE"/>
    <w:rsid w:val="000B051F"/>
    <w:rsid w:val="000B58E0"/>
    <w:rsid w:val="000B705E"/>
    <w:rsid w:val="000B7D95"/>
    <w:rsid w:val="000B7F37"/>
    <w:rsid w:val="000C5F51"/>
    <w:rsid w:val="000D29CF"/>
    <w:rsid w:val="000D3096"/>
    <w:rsid w:val="000D3175"/>
    <w:rsid w:val="000D3E98"/>
    <w:rsid w:val="000D4F3B"/>
    <w:rsid w:val="000D62DB"/>
    <w:rsid w:val="000E27AD"/>
    <w:rsid w:val="000F2DD5"/>
    <w:rsid w:val="00105E17"/>
    <w:rsid w:val="001061A9"/>
    <w:rsid w:val="001065AB"/>
    <w:rsid w:val="001130BD"/>
    <w:rsid w:val="00122873"/>
    <w:rsid w:val="001279F5"/>
    <w:rsid w:val="001302B0"/>
    <w:rsid w:val="00131092"/>
    <w:rsid w:val="001344F1"/>
    <w:rsid w:val="001345C4"/>
    <w:rsid w:val="00135230"/>
    <w:rsid w:val="00136356"/>
    <w:rsid w:val="0014270B"/>
    <w:rsid w:val="00143920"/>
    <w:rsid w:val="00145806"/>
    <w:rsid w:val="00147F19"/>
    <w:rsid w:val="00152D42"/>
    <w:rsid w:val="00157A13"/>
    <w:rsid w:val="00161302"/>
    <w:rsid w:val="00162FCA"/>
    <w:rsid w:val="00170A8B"/>
    <w:rsid w:val="00174E68"/>
    <w:rsid w:val="00175855"/>
    <w:rsid w:val="00181A53"/>
    <w:rsid w:val="001828EE"/>
    <w:rsid w:val="00185DE1"/>
    <w:rsid w:val="00187F99"/>
    <w:rsid w:val="00191D09"/>
    <w:rsid w:val="001A0C75"/>
    <w:rsid w:val="001A21B4"/>
    <w:rsid w:val="001A2347"/>
    <w:rsid w:val="001A2E51"/>
    <w:rsid w:val="001A65E0"/>
    <w:rsid w:val="001B2E6D"/>
    <w:rsid w:val="001C008C"/>
    <w:rsid w:val="001C3AC2"/>
    <w:rsid w:val="001C45FC"/>
    <w:rsid w:val="001C6B58"/>
    <w:rsid w:val="001D3C34"/>
    <w:rsid w:val="001E1704"/>
    <w:rsid w:val="001E3918"/>
    <w:rsid w:val="001E7A7D"/>
    <w:rsid w:val="001F111A"/>
    <w:rsid w:val="001F4C12"/>
    <w:rsid w:val="002028A1"/>
    <w:rsid w:val="0020366F"/>
    <w:rsid w:val="00204034"/>
    <w:rsid w:val="002052CA"/>
    <w:rsid w:val="0020532B"/>
    <w:rsid w:val="00207729"/>
    <w:rsid w:val="002101EC"/>
    <w:rsid w:val="00220E9F"/>
    <w:rsid w:val="00223287"/>
    <w:rsid w:val="00226583"/>
    <w:rsid w:val="00232D8B"/>
    <w:rsid w:val="0023759D"/>
    <w:rsid w:val="00250AB1"/>
    <w:rsid w:val="00250EA9"/>
    <w:rsid w:val="00252F84"/>
    <w:rsid w:val="0025576C"/>
    <w:rsid w:val="00255F4F"/>
    <w:rsid w:val="002567D9"/>
    <w:rsid w:val="00256A76"/>
    <w:rsid w:val="0025747F"/>
    <w:rsid w:val="00263814"/>
    <w:rsid w:val="00267D07"/>
    <w:rsid w:val="00273A8C"/>
    <w:rsid w:val="00275080"/>
    <w:rsid w:val="00275FC8"/>
    <w:rsid w:val="00291D5A"/>
    <w:rsid w:val="00291D65"/>
    <w:rsid w:val="0029323A"/>
    <w:rsid w:val="002974CD"/>
    <w:rsid w:val="002A42E4"/>
    <w:rsid w:val="002A71AF"/>
    <w:rsid w:val="002B15D3"/>
    <w:rsid w:val="002C2305"/>
    <w:rsid w:val="002D5745"/>
    <w:rsid w:val="002D7D5D"/>
    <w:rsid w:val="002E0361"/>
    <w:rsid w:val="002E44FE"/>
    <w:rsid w:val="002E4864"/>
    <w:rsid w:val="002E4FEE"/>
    <w:rsid w:val="002E5009"/>
    <w:rsid w:val="002E5B8C"/>
    <w:rsid w:val="002E78BE"/>
    <w:rsid w:val="002F7343"/>
    <w:rsid w:val="002F786C"/>
    <w:rsid w:val="00300D5E"/>
    <w:rsid w:val="0030176E"/>
    <w:rsid w:val="00303248"/>
    <w:rsid w:val="00307D27"/>
    <w:rsid w:val="0031162B"/>
    <w:rsid w:val="003116B6"/>
    <w:rsid w:val="00315867"/>
    <w:rsid w:val="003217B4"/>
    <w:rsid w:val="00322D85"/>
    <w:rsid w:val="00324409"/>
    <w:rsid w:val="003250CA"/>
    <w:rsid w:val="003301B4"/>
    <w:rsid w:val="00331EDE"/>
    <w:rsid w:val="00332C04"/>
    <w:rsid w:val="003349C8"/>
    <w:rsid w:val="003479B4"/>
    <w:rsid w:val="00347F68"/>
    <w:rsid w:val="003505EB"/>
    <w:rsid w:val="003532D2"/>
    <w:rsid w:val="00355124"/>
    <w:rsid w:val="00357166"/>
    <w:rsid w:val="00357A2F"/>
    <w:rsid w:val="00360459"/>
    <w:rsid w:val="00361B7A"/>
    <w:rsid w:val="003636D8"/>
    <w:rsid w:val="00363C85"/>
    <w:rsid w:val="00364959"/>
    <w:rsid w:val="0036637D"/>
    <w:rsid w:val="003677BF"/>
    <w:rsid w:val="00372221"/>
    <w:rsid w:val="00380983"/>
    <w:rsid w:val="00394F7A"/>
    <w:rsid w:val="003969A0"/>
    <w:rsid w:val="003A29D8"/>
    <w:rsid w:val="003A4F27"/>
    <w:rsid w:val="003A691C"/>
    <w:rsid w:val="003B02A9"/>
    <w:rsid w:val="003B102F"/>
    <w:rsid w:val="003B1B06"/>
    <w:rsid w:val="003B63A4"/>
    <w:rsid w:val="003B694C"/>
    <w:rsid w:val="003C23A8"/>
    <w:rsid w:val="003C48F5"/>
    <w:rsid w:val="003C6864"/>
    <w:rsid w:val="003D09A1"/>
    <w:rsid w:val="003D226B"/>
    <w:rsid w:val="003D7F08"/>
    <w:rsid w:val="003E0DBE"/>
    <w:rsid w:val="003E1C51"/>
    <w:rsid w:val="003E4EEC"/>
    <w:rsid w:val="003F52E0"/>
    <w:rsid w:val="003F5D6A"/>
    <w:rsid w:val="003F6A7D"/>
    <w:rsid w:val="003F7487"/>
    <w:rsid w:val="003F7734"/>
    <w:rsid w:val="00402F5E"/>
    <w:rsid w:val="00406E11"/>
    <w:rsid w:val="004114E6"/>
    <w:rsid w:val="0041453D"/>
    <w:rsid w:val="0041547A"/>
    <w:rsid w:val="00415D60"/>
    <w:rsid w:val="00415FFA"/>
    <w:rsid w:val="00425DBB"/>
    <w:rsid w:val="00426095"/>
    <w:rsid w:val="004260A7"/>
    <w:rsid w:val="0042711E"/>
    <w:rsid w:val="004304E7"/>
    <w:rsid w:val="00430501"/>
    <w:rsid w:val="00432B04"/>
    <w:rsid w:val="0043412F"/>
    <w:rsid w:val="0043531D"/>
    <w:rsid w:val="00436E80"/>
    <w:rsid w:val="004376C8"/>
    <w:rsid w:val="00437957"/>
    <w:rsid w:val="00451C1E"/>
    <w:rsid w:val="00452EB9"/>
    <w:rsid w:val="00454445"/>
    <w:rsid w:val="0045763D"/>
    <w:rsid w:val="0046425F"/>
    <w:rsid w:val="0046545D"/>
    <w:rsid w:val="004663AD"/>
    <w:rsid w:val="00472133"/>
    <w:rsid w:val="00472B75"/>
    <w:rsid w:val="004731EE"/>
    <w:rsid w:val="00483C7B"/>
    <w:rsid w:val="00490121"/>
    <w:rsid w:val="004936DD"/>
    <w:rsid w:val="00495AE6"/>
    <w:rsid w:val="004A1BBF"/>
    <w:rsid w:val="004A7B7D"/>
    <w:rsid w:val="004C65D1"/>
    <w:rsid w:val="004D0DF3"/>
    <w:rsid w:val="004D0E71"/>
    <w:rsid w:val="004D5B76"/>
    <w:rsid w:val="004D6E32"/>
    <w:rsid w:val="004E0A63"/>
    <w:rsid w:val="004E29EC"/>
    <w:rsid w:val="004E7258"/>
    <w:rsid w:val="004F180D"/>
    <w:rsid w:val="004F391B"/>
    <w:rsid w:val="004F3992"/>
    <w:rsid w:val="004F58BE"/>
    <w:rsid w:val="0050477C"/>
    <w:rsid w:val="00512010"/>
    <w:rsid w:val="005126E6"/>
    <w:rsid w:val="0051350E"/>
    <w:rsid w:val="00533A23"/>
    <w:rsid w:val="00536010"/>
    <w:rsid w:val="0054016D"/>
    <w:rsid w:val="00542578"/>
    <w:rsid w:val="005429F1"/>
    <w:rsid w:val="00543319"/>
    <w:rsid w:val="0054634C"/>
    <w:rsid w:val="00550679"/>
    <w:rsid w:val="00564381"/>
    <w:rsid w:val="00564F1A"/>
    <w:rsid w:val="0056688A"/>
    <w:rsid w:val="00566E7E"/>
    <w:rsid w:val="00566F67"/>
    <w:rsid w:val="00572143"/>
    <w:rsid w:val="0057398B"/>
    <w:rsid w:val="00576E46"/>
    <w:rsid w:val="005801D8"/>
    <w:rsid w:val="005812EF"/>
    <w:rsid w:val="00586A30"/>
    <w:rsid w:val="0059179A"/>
    <w:rsid w:val="005944AB"/>
    <w:rsid w:val="0059508D"/>
    <w:rsid w:val="005959D1"/>
    <w:rsid w:val="0059676D"/>
    <w:rsid w:val="005A1989"/>
    <w:rsid w:val="005A2A61"/>
    <w:rsid w:val="005A5F2A"/>
    <w:rsid w:val="005A7D49"/>
    <w:rsid w:val="005B0BB1"/>
    <w:rsid w:val="005B12F2"/>
    <w:rsid w:val="005B3025"/>
    <w:rsid w:val="005B6DDD"/>
    <w:rsid w:val="005D0DFA"/>
    <w:rsid w:val="005D4913"/>
    <w:rsid w:val="005D50D4"/>
    <w:rsid w:val="005D56DA"/>
    <w:rsid w:val="005E42F8"/>
    <w:rsid w:val="005E4D3E"/>
    <w:rsid w:val="005E5941"/>
    <w:rsid w:val="005E5972"/>
    <w:rsid w:val="005E6252"/>
    <w:rsid w:val="005F0EAD"/>
    <w:rsid w:val="005F4760"/>
    <w:rsid w:val="005F634C"/>
    <w:rsid w:val="006003D5"/>
    <w:rsid w:val="00605B07"/>
    <w:rsid w:val="00606556"/>
    <w:rsid w:val="0061527A"/>
    <w:rsid w:val="006162DC"/>
    <w:rsid w:val="00620D06"/>
    <w:rsid w:val="00620D35"/>
    <w:rsid w:val="006217EE"/>
    <w:rsid w:val="006240D5"/>
    <w:rsid w:val="00624A82"/>
    <w:rsid w:val="006252D9"/>
    <w:rsid w:val="00625778"/>
    <w:rsid w:val="0062683E"/>
    <w:rsid w:val="0063112D"/>
    <w:rsid w:val="0063530F"/>
    <w:rsid w:val="006356A2"/>
    <w:rsid w:val="006356FC"/>
    <w:rsid w:val="00636B4B"/>
    <w:rsid w:val="006372BE"/>
    <w:rsid w:val="00646A66"/>
    <w:rsid w:val="006516D7"/>
    <w:rsid w:val="00654A50"/>
    <w:rsid w:val="00655DAF"/>
    <w:rsid w:val="006605F4"/>
    <w:rsid w:val="00661FC5"/>
    <w:rsid w:val="006627DA"/>
    <w:rsid w:val="006634CB"/>
    <w:rsid w:val="00666500"/>
    <w:rsid w:val="00666A95"/>
    <w:rsid w:val="00667C93"/>
    <w:rsid w:val="0067208C"/>
    <w:rsid w:val="00675A0F"/>
    <w:rsid w:val="00675F10"/>
    <w:rsid w:val="006816AE"/>
    <w:rsid w:val="00681C1C"/>
    <w:rsid w:val="0068263F"/>
    <w:rsid w:val="0068308C"/>
    <w:rsid w:val="00684F1D"/>
    <w:rsid w:val="006A35A2"/>
    <w:rsid w:val="006A6891"/>
    <w:rsid w:val="006B3D7F"/>
    <w:rsid w:val="006B46ED"/>
    <w:rsid w:val="006B49FB"/>
    <w:rsid w:val="006C491C"/>
    <w:rsid w:val="006C5EC7"/>
    <w:rsid w:val="006D07F3"/>
    <w:rsid w:val="006D24FE"/>
    <w:rsid w:val="006E41B3"/>
    <w:rsid w:val="006E7BA6"/>
    <w:rsid w:val="006F21C2"/>
    <w:rsid w:val="00700A02"/>
    <w:rsid w:val="007027AF"/>
    <w:rsid w:val="00703239"/>
    <w:rsid w:val="007046CB"/>
    <w:rsid w:val="007068ED"/>
    <w:rsid w:val="00712AFE"/>
    <w:rsid w:val="00717848"/>
    <w:rsid w:val="007208FE"/>
    <w:rsid w:val="007307F7"/>
    <w:rsid w:val="00732047"/>
    <w:rsid w:val="00736EF7"/>
    <w:rsid w:val="00740895"/>
    <w:rsid w:val="00743429"/>
    <w:rsid w:val="007452D9"/>
    <w:rsid w:val="007473B6"/>
    <w:rsid w:val="007475E8"/>
    <w:rsid w:val="0075085D"/>
    <w:rsid w:val="00756BE6"/>
    <w:rsid w:val="0077035D"/>
    <w:rsid w:val="00770A3B"/>
    <w:rsid w:val="00771668"/>
    <w:rsid w:val="007768D4"/>
    <w:rsid w:val="00781AA0"/>
    <w:rsid w:val="00783A04"/>
    <w:rsid w:val="007874AB"/>
    <w:rsid w:val="00793B5E"/>
    <w:rsid w:val="007957F0"/>
    <w:rsid w:val="00796285"/>
    <w:rsid w:val="00796A24"/>
    <w:rsid w:val="0079783E"/>
    <w:rsid w:val="007A574A"/>
    <w:rsid w:val="007B066E"/>
    <w:rsid w:val="007B1B4E"/>
    <w:rsid w:val="007B6CB9"/>
    <w:rsid w:val="007C357C"/>
    <w:rsid w:val="007D009D"/>
    <w:rsid w:val="007D4001"/>
    <w:rsid w:val="007D5AD6"/>
    <w:rsid w:val="007D637E"/>
    <w:rsid w:val="007E1D3C"/>
    <w:rsid w:val="007E24A5"/>
    <w:rsid w:val="007E38B0"/>
    <w:rsid w:val="007E7E81"/>
    <w:rsid w:val="007F21C2"/>
    <w:rsid w:val="007F259E"/>
    <w:rsid w:val="007F624D"/>
    <w:rsid w:val="007F634D"/>
    <w:rsid w:val="0080292A"/>
    <w:rsid w:val="00804666"/>
    <w:rsid w:val="00804C12"/>
    <w:rsid w:val="00806ADB"/>
    <w:rsid w:val="00806FE7"/>
    <w:rsid w:val="00810839"/>
    <w:rsid w:val="00810B51"/>
    <w:rsid w:val="0081271C"/>
    <w:rsid w:val="008225F3"/>
    <w:rsid w:val="0082317E"/>
    <w:rsid w:val="0082360E"/>
    <w:rsid w:val="00831005"/>
    <w:rsid w:val="00834401"/>
    <w:rsid w:val="00834812"/>
    <w:rsid w:val="008350B0"/>
    <w:rsid w:val="00842795"/>
    <w:rsid w:val="00844984"/>
    <w:rsid w:val="00845886"/>
    <w:rsid w:val="00847F5A"/>
    <w:rsid w:val="008509F0"/>
    <w:rsid w:val="00851682"/>
    <w:rsid w:val="0085236B"/>
    <w:rsid w:val="00855265"/>
    <w:rsid w:val="0086688A"/>
    <w:rsid w:val="008672A5"/>
    <w:rsid w:val="008739AA"/>
    <w:rsid w:val="00875A2E"/>
    <w:rsid w:val="008762E4"/>
    <w:rsid w:val="0088046D"/>
    <w:rsid w:val="00882CDA"/>
    <w:rsid w:val="00886D8C"/>
    <w:rsid w:val="008871BF"/>
    <w:rsid w:val="008903C7"/>
    <w:rsid w:val="00892AE5"/>
    <w:rsid w:val="00895C9B"/>
    <w:rsid w:val="008A00D1"/>
    <w:rsid w:val="008A1FA3"/>
    <w:rsid w:val="008A4B41"/>
    <w:rsid w:val="008A7C0A"/>
    <w:rsid w:val="008B12BB"/>
    <w:rsid w:val="008B36D0"/>
    <w:rsid w:val="008C3505"/>
    <w:rsid w:val="008D2115"/>
    <w:rsid w:val="008D214E"/>
    <w:rsid w:val="008D338E"/>
    <w:rsid w:val="008D356C"/>
    <w:rsid w:val="008D6285"/>
    <w:rsid w:val="008D7F17"/>
    <w:rsid w:val="008E32B1"/>
    <w:rsid w:val="008E7894"/>
    <w:rsid w:val="008F265D"/>
    <w:rsid w:val="008F595B"/>
    <w:rsid w:val="009002B3"/>
    <w:rsid w:val="00901448"/>
    <w:rsid w:val="009115AF"/>
    <w:rsid w:val="00915895"/>
    <w:rsid w:val="00916EE8"/>
    <w:rsid w:val="00921888"/>
    <w:rsid w:val="009229E2"/>
    <w:rsid w:val="00923F8A"/>
    <w:rsid w:val="00927F03"/>
    <w:rsid w:val="0093220A"/>
    <w:rsid w:val="009344EE"/>
    <w:rsid w:val="00934A7F"/>
    <w:rsid w:val="00935DE2"/>
    <w:rsid w:val="00940BEE"/>
    <w:rsid w:val="009447C1"/>
    <w:rsid w:val="009448C2"/>
    <w:rsid w:val="00946397"/>
    <w:rsid w:val="00947691"/>
    <w:rsid w:val="00947A34"/>
    <w:rsid w:val="00947D3D"/>
    <w:rsid w:val="0095020A"/>
    <w:rsid w:val="00951461"/>
    <w:rsid w:val="00951B01"/>
    <w:rsid w:val="00951F8F"/>
    <w:rsid w:val="00952AF0"/>
    <w:rsid w:val="00956108"/>
    <w:rsid w:val="00966803"/>
    <w:rsid w:val="00967F58"/>
    <w:rsid w:val="00972F9B"/>
    <w:rsid w:val="0097300F"/>
    <w:rsid w:val="00976933"/>
    <w:rsid w:val="00977280"/>
    <w:rsid w:val="00977322"/>
    <w:rsid w:val="00984295"/>
    <w:rsid w:val="009852F1"/>
    <w:rsid w:val="009868FC"/>
    <w:rsid w:val="00996D0A"/>
    <w:rsid w:val="009A19BA"/>
    <w:rsid w:val="009A3C4A"/>
    <w:rsid w:val="009A44DD"/>
    <w:rsid w:val="009A6D22"/>
    <w:rsid w:val="009B1E61"/>
    <w:rsid w:val="009B4253"/>
    <w:rsid w:val="009B43FD"/>
    <w:rsid w:val="009B7D4A"/>
    <w:rsid w:val="009C1B65"/>
    <w:rsid w:val="009C2C94"/>
    <w:rsid w:val="009C568A"/>
    <w:rsid w:val="009C6F11"/>
    <w:rsid w:val="009D4827"/>
    <w:rsid w:val="009D65BB"/>
    <w:rsid w:val="009E3AA2"/>
    <w:rsid w:val="009E44B5"/>
    <w:rsid w:val="009F34DB"/>
    <w:rsid w:val="009F5523"/>
    <w:rsid w:val="009F6607"/>
    <w:rsid w:val="00A026D4"/>
    <w:rsid w:val="00A049FC"/>
    <w:rsid w:val="00A05098"/>
    <w:rsid w:val="00A14219"/>
    <w:rsid w:val="00A15EFD"/>
    <w:rsid w:val="00A2034A"/>
    <w:rsid w:val="00A21431"/>
    <w:rsid w:val="00A23333"/>
    <w:rsid w:val="00A23861"/>
    <w:rsid w:val="00A24670"/>
    <w:rsid w:val="00A30DC5"/>
    <w:rsid w:val="00A3226C"/>
    <w:rsid w:val="00A32B41"/>
    <w:rsid w:val="00A41D03"/>
    <w:rsid w:val="00A43423"/>
    <w:rsid w:val="00A50335"/>
    <w:rsid w:val="00A50AC6"/>
    <w:rsid w:val="00A511FD"/>
    <w:rsid w:val="00A53500"/>
    <w:rsid w:val="00A54DCC"/>
    <w:rsid w:val="00A54EC2"/>
    <w:rsid w:val="00A550B1"/>
    <w:rsid w:val="00A55D1D"/>
    <w:rsid w:val="00A63E19"/>
    <w:rsid w:val="00A710FC"/>
    <w:rsid w:val="00A73A4D"/>
    <w:rsid w:val="00A805E2"/>
    <w:rsid w:val="00A81ADB"/>
    <w:rsid w:val="00A81BAD"/>
    <w:rsid w:val="00A8414B"/>
    <w:rsid w:val="00A87308"/>
    <w:rsid w:val="00A879A3"/>
    <w:rsid w:val="00A87ADF"/>
    <w:rsid w:val="00A87FF0"/>
    <w:rsid w:val="00A93CDC"/>
    <w:rsid w:val="00AA07A8"/>
    <w:rsid w:val="00AA0C66"/>
    <w:rsid w:val="00AA1DA8"/>
    <w:rsid w:val="00AA5A0D"/>
    <w:rsid w:val="00AB1305"/>
    <w:rsid w:val="00AB2896"/>
    <w:rsid w:val="00AB6087"/>
    <w:rsid w:val="00AC2129"/>
    <w:rsid w:val="00AC233F"/>
    <w:rsid w:val="00AC3814"/>
    <w:rsid w:val="00AC4461"/>
    <w:rsid w:val="00AC52E1"/>
    <w:rsid w:val="00AC5BF3"/>
    <w:rsid w:val="00AC600F"/>
    <w:rsid w:val="00AE6E7A"/>
    <w:rsid w:val="00AF0A16"/>
    <w:rsid w:val="00AF138B"/>
    <w:rsid w:val="00AF2B1A"/>
    <w:rsid w:val="00AF5BCC"/>
    <w:rsid w:val="00AF629B"/>
    <w:rsid w:val="00AF7AF0"/>
    <w:rsid w:val="00B037DE"/>
    <w:rsid w:val="00B038B3"/>
    <w:rsid w:val="00B03AA6"/>
    <w:rsid w:val="00B07C09"/>
    <w:rsid w:val="00B154A2"/>
    <w:rsid w:val="00B1562E"/>
    <w:rsid w:val="00B17407"/>
    <w:rsid w:val="00B1771D"/>
    <w:rsid w:val="00B21407"/>
    <w:rsid w:val="00B2528A"/>
    <w:rsid w:val="00B321C6"/>
    <w:rsid w:val="00B33DA8"/>
    <w:rsid w:val="00B3422A"/>
    <w:rsid w:val="00B41754"/>
    <w:rsid w:val="00B43251"/>
    <w:rsid w:val="00B43368"/>
    <w:rsid w:val="00B51A58"/>
    <w:rsid w:val="00B53F4A"/>
    <w:rsid w:val="00B5546E"/>
    <w:rsid w:val="00B7098D"/>
    <w:rsid w:val="00B82F12"/>
    <w:rsid w:val="00B8396A"/>
    <w:rsid w:val="00B87F77"/>
    <w:rsid w:val="00B95BD0"/>
    <w:rsid w:val="00BA0ACF"/>
    <w:rsid w:val="00BA0B4A"/>
    <w:rsid w:val="00BB4020"/>
    <w:rsid w:val="00BB6EF8"/>
    <w:rsid w:val="00BB70D4"/>
    <w:rsid w:val="00BB7381"/>
    <w:rsid w:val="00BC0886"/>
    <w:rsid w:val="00BC0A24"/>
    <w:rsid w:val="00BC2C07"/>
    <w:rsid w:val="00BC55A0"/>
    <w:rsid w:val="00BC59A1"/>
    <w:rsid w:val="00BC69FD"/>
    <w:rsid w:val="00BC75AC"/>
    <w:rsid w:val="00BD2708"/>
    <w:rsid w:val="00BE0559"/>
    <w:rsid w:val="00BE12D1"/>
    <w:rsid w:val="00BE35FB"/>
    <w:rsid w:val="00BE3D3B"/>
    <w:rsid w:val="00BE5B75"/>
    <w:rsid w:val="00BE5B87"/>
    <w:rsid w:val="00BF24F6"/>
    <w:rsid w:val="00BF3075"/>
    <w:rsid w:val="00BF4049"/>
    <w:rsid w:val="00C01636"/>
    <w:rsid w:val="00C03C56"/>
    <w:rsid w:val="00C04FA5"/>
    <w:rsid w:val="00C06234"/>
    <w:rsid w:val="00C06B86"/>
    <w:rsid w:val="00C07D88"/>
    <w:rsid w:val="00C1391A"/>
    <w:rsid w:val="00C14FEB"/>
    <w:rsid w:val="00C1519C"/>
    <w:rsid w:val="00C17536"/>
    <w:rsid w:val="00C229FD"/>
    <w:rsid w:val="00C2445B"/>
    <w:rsid w:val="00C24860"/>
    <w:rsid w:val="00C2711A"/>
    <w:rsid w:val="00C27F88"/>
    <w:rsid w:val="00C3029F"/>
    <w:rsid w:val="00C30AF5"/>
    <w:rsid w:val="00C30D08"/>
    <w:rsid w:val="00C46A81"/>
    <w:rsid w:val="00C60278"/>
    <w:rsid w:val="00C60604"/>
    <w:rsid w:val="00C66146"/>
    <w:rsid w:val="00C66BD5"/>
    <w:rsid w:val="00C6719F"/>
    <w:rsid w:val="00C67A12"/>
    <w:rsid w:val="00C75F7D"/>
    <w:rsid w:val="00C80834"/>
    <w:rsid w:val="00C81501"/>
    <w:rsid w:val="00C956E5"/>
    <w:rsid w:val="00C96F35"/>
    <w:rsid w:val="00CA0825"/>
    <w:rsid w:val="00CA1CCE"/>
    <w:rsid w:val="00CA535E"/>
    <w:rsid w:val="00CB3439"/>
    <w:rsid w:val="00CB5FAD"/>
    <w:rsid w:val="00CB6D6F"/>
    <w:rsid w:val="00CC2D25"/>
    <w:rsid w:val="00CC4812"/>
    <w:rsid w:val="00CD44A7"/>
    <w:rsid w:val="00CD4F98"/>
    <w:rsid w:val="00CD5A61"/>
    <w:rsid w:val="00CD620B"/>
    <w:rsid w:val="00CE13F4"/>
    <w:rsid w:val="00CE1EA0"/>
    <w:rsid w:val="00CE468C"/>
    <w:rsid w:val="00CE4F9F"/>
    <w:rsid w:val="00CF088A"/>
    <w:rsid w:val="00CF26EB"/>
    <w:rsid w:val="00CF406C"/>
    <w:rsid w:val="00CF64ED"/>
    <w:rsid w:val="00CF6587"/>
    <w:rsid w:val="00CF6FDB"/>
    <w:rsid w:val="00D10EB2"/>
    <w:rsid w:val="00D11C80"/>
    <w:rsid w:val="00D16C77"/>
    <w:rsid w:val="00D23801"/>
    <w:rsid w:val="00D24913"/>
    <w:rsid w:val="00D308C7"/>
    <w:rsid w:val="00D3424C"/>
    <w:rsid w:val="00D40821"/>
    <w:rsid w:val="00D4231B"/>
    <w:rsid w:val="00D42520"/>
    <w:rsid w:val="00D42A70"/>
    <w:rsid w:val="00D463E1"/>
    <w:rsid w:val="00D50DE1"/>
    <w:rsid w:val="00D5761F"/>
    <w:rsid w:val="00D615F5"/>
    <w:rsid w:val="00D65788"/>
    <w:rsid w:val="00D7400A"/>
    <w:rsid w:val="00D74953"/>
    <w:rsid w:val="00D8331A"/>
    <w:rsid w:val="00D86DF9"/>
    <w:rsid w:val="00D906D7"/>
    <w:rsid w:val="00D93582"/>
    <w:rsid w:val="00D94608"/>
    <w:rsid w:val="00D94F61"/>
    <w:rsid w:val="00D97F3F"/>
    <w:rsid w:val="00DA2E08"/>
    <w:rsid w:val="00DA5804"/>
    <w:rsid w:val="00DA6BF3"/>
    <w:rsid w:val="00DC0275"/>
    <w:rsid w:val="00DC3778"/>
    <w:rsid w:val="00DC3FF7"/>
    <w:rsid w:val="00DC6E3A"/>
    <w:rsid w:val="00DD390C"/>
    <w:rsid w:val="00DD53AF"/>
    <w:rsid w:val="00DD7993"/>
    <w:rsid w:val="00DE0369"/>
    <w:rsid w:val="00DE30EA"/>
    <w:rsid w:val="00DE3387"/>
    <w:rsid w:val="00DF2DA1"/>
    <w:rsid w:val="00DF4E4B"/>
    <w:rsid w:val="00DF7EC5"/>
    <w:rsid w:val="00E04AA0"/>
    <w:rsid w:val="00E077DB"/>
    <w:rsid w:val="00E14695"/>
    <w:rsid w:val="00E15B8F"/>
    <w:rsid w:val="00E15CA6"/>
    <w:rsid w:val="00E228E4"/>
    <w:rsid w:val="00E247F6"/>
    <w:rsid w:val="00E26B8C"/>
    <w:rsid w:val="00E272E5"/>
    <w:rsid w:val="00E43D6C"/>
    <w:rsid w:val="00E4578B"/>
    <w:rsid w:val="00E46F77"/>
    <w:rsid w:val="00E50492"/>
    <w:rsid w:val="00E5457A"/>
    <w:rsid w:val="00E55437"/>
    <w:rsid w:val="00E56FBE"/>
    <w:rsid w:val="00E657AB"/>
    <w:rsid w:val="00E72FEA"/>
    <w:rsid w:val="00E73E7D"/>
    <w:rsid w:val="00E82634"/>
    <w:rsid w:val="00E9110B"/>
    <w:rsid w:val="00E95CE2"/>
    <w:rsid w:val="00E97060"/>
    <w:rsid w:val="00EA4734"/>
    <w:rsid w:val="00EB20CA"/>
    <w:rsid w:val="00EB5D83"/>
    <w:rsid w:val="00EB63AF"/>
    <w:rsid w:val="00EC1B0B"/>
    <w:rsid w:val="00EC2F68"/>
    <w:rsid w:val="00EC3279"/>
    <w:rsid w:val="00EC6886"/>
    <w:rsid w:val="00ED1D24"/>
    <w:rsid w:val="00ED6A4B"/>
    <w:rsid w:val="00ED6D2C"/>
    <w:rsid w:val="00ED7FF8"/>
    <w:rsid w:val="00EE1D0C"/>
    <w:rsid w:val="00EE3325"/>
    <w:rsid w:val="00EE4849"/>
    <w:rsid w:val="00EE651E"/>
    <w:rsid w:val="00EE77CA"/>
    <w:rsid w:val="00EF0348"/>
    <w:rsid w:val="00EF731F"/>
    <w:rsid w:val="00EF7F0C"/>
    <w:rsid w:val="00F02ABA"/>
    <w:rsid w:val="00F02EB3"/>
    <w:rsid w:val="00F0396C"/>
    <w:rsid w:val="00F11B25"/>
    <w:rsid w:val="00F11EF8"/>
    <w:rsid w:val="00F1694F"/>
    <w:rsid w:val="00F20B4D"/>
    <w:rsid w:val="00F20F99"/>
    <w:rsid w:val="00F225AD"/>
    <w:rsid w:val="00F31D98"/>
    <w:rsid w:val="00F342CD"/>
    <w:rsid w:val="00F3518D"/>
    <w:rsid w:val="00F53A9E"/>
    <w:rsid w:val="00F55A11"/>
    <w:rsid w:val="00F57804"/>
    <w:rsid w:val="00F62F38"/>
    <w:rsid w:val="00F644A9"/>
    <w:rsid w:val="00F716D2"/>
    <w:rsid w:val="00F739A8"/>
    <w:rsid w:val="00F80020"/>
    <w:rsid w:val="00F80148"/>
    <w:rsid w:val="00F82FAB"/>
    <w:rsid w:val="00F86F1D"/>
    <w:rsid w:val="00F93115"/>
    <w:rsid w:val="00F93B4D"/>
    <w:rsid w:val="00F9724C"/>
    <w:rsid w:val="00F97373"/>
    <w:rsid w:val="00FA4EA8"/>
    <w:rsid w:val="00FB088B"/>
    <w:rsid w:val="00FC42E9"/>
    <w:rsid w:val="00FC4844"/>
    <w:rsid w:val="00FC774F"/>
    <w:rsid w:val="00FD2CAE"/>
    <w:rsid w:val="00FD3A03"/>
    <w:rsid w:val="00FE03B4"/>
    <w:rsid w:val="02C326FA"/>
    <w:rsid w:val="049525BD"/>
    <w:rsid w:val="057B3F32"/>
    <w:rsid w:val="05A97EFC"/>
    <w:rsid w:val="0701658A"/>
    <w:rsid w:val="088F5575"/>
    <w:rsid w:val="0B084A65"/>
    <w:rsid w:val="0C7D2F5F"/>
    <w:rsid w:val="0DA405E0"/>
    <w:rsid w:val="0DFA16E3"/>
    <w:rsid w:val="0EA719C6"/>
    <w:rsid w:val="0EEE0FE1"/>
    <w:rsid w:val="0F4C0664"/>
    <w:rsid w:val="0F5C5250"/>
    <w:rsid w:val="0F5F2537"/>
    <w:rsid w:val="10A874DA"/>
    <w:rsid w:val="11BB5634"/>
    <w:rsid w:val="14D233B9"/>
    <w:rsid w:val="158521DA"/>
    <w:rsid w:val="16BF34C9"/>
    <w:rsid w:val="16C57CDA"/>
    <w:rsid w:val="16D50F3F"/>
    <w:rsid w:val="17A756E7"/>
    <w:rsid w:val="180A06F6"/>
    <w:rsid w:val="18EB67F8"/>
    <w:rsid w:val="1A265405"/>
    <w:rsid w:val="1A3D12D5"/>
    <w:rsid w:val="1A954C6D"/>
    <w:rsid w:val="1BFB1C6F"/>
    <w:rsid w:val="1C487FA2"/>
    <w:rsid w:val="1C915908"/>
    <w:rsid w:val="1CB74D61"/>
    <w:rsid w:val="1DD66DE9"/>
    <w:rsid w:val="1E195BB5"/>
    <w:rsid w:val="204809D3"/>
    <w:rsid w:val="20F73AEA"/>
    <w:rsid w:val="211E4E48"/>
    <w:rsid w:val="21665F3D"/>
    <w:rsid w:val="22C6598A"/>
    <w:rsid w:val="24E14217"/>
    <w:rsid w:val="253F23A5"/>
    <w:rsid w:val="254C2D14"/>
    <w:rsid w:val="27DD650C"/>
    <w:rsid w:val="27EF0BDC"/>
    <w:rsid w:val="291C0517"/>
    <w:rsid w:val="2BC30161"/>
    <w:rsid w:val="2CCA40E7"/>
    <w:rsid w:val="2DA027AA"/>
    <w:rsid w:val="2E786928"/>
    <w:rsid w:val="2F1F140C"/>
    <w:rsid w:val="2F6173BC"/>
    <w:rsid w:val="2FE51D9B"/>
    <w:rsid w:val="30D740B2"/>
    <w:rsid w:val="31B47C77"/>
    <w:rsid w:val="31C12394"/>
    <w:rsid w:val="32987598"/>
    <w:rsid w:val="330103AC"/>
    <w:rsid w:val="33246A81"/>
    <w:rsid w:val="34095868"/>
    <w:rsid w:val="340F7DCD"/>
    <w:rsid w:val="394E275F"/>
    <w:rsid w:val="3BBD5D2C"/>
    <w:rsid w:val="3C3A78FF"/>
    <w:rsid w:val="3C4B567C"/>
    <w:rsid w:val="3C9D753C"/>
    <w:rsid w:val="3DDF106C"/>
    <w:rsid w:val="3F6A1387"/>
    <w:rsid w:val="3F745ECA"/>
    <w:rsid w:val="3FB66D1A"/>
    <w:rsid w:val="3FCD4245"/>
    <w:rsid w:val="3FDF814A"/>
    <w:rsid w:val="4012324F"/>
    <w:rsid w:val="41C23B47"/>
    <w:rsid w:val="42AF1BCA"/>
    <w:rsid w:val="439E0BCB"/>
    <w:rsid w:val="44A203ED"/>
    <w:rsid w:val="466E7093"/>
    <w:rsid w:val="46C018ED"/>
    <w:rsid w:val="46FA3982"/>
    <w:rsid w:val="47E10C42"/>
    <w:rsid w:val="48EE7ABB"/>
    <w:rsid w:val="49641B2B"/>
    <w:rsid w:val="4A286FFC"/>
    <w:rsid w:val="4C0323E9"/>
    <w:rsid w:val="4C546307"/>
    <w:rsid w:val="4C883D82"/>
    <w:rsid w:val="4DFA0266"/>
    <w:rsid w:val="4E73EAEB"/>
    <w:rsid w:val="4F3A01B4"/>
    <w:rsid w:val="4FB74C07"/>
    <w:rsid w:val="50527414"/>
    <w:rsid w:val="50577122"/>
    <w:rsid w:val="517B3EB5"/>
    <w:rsid w:val="527032EE"/>
    <w:rsid w:val="53B3418E"/>
    <w:rsid w:val="54CA318A"/>
    <w:rsid w:val="55A75279"/>
    <w:rsid w:val="55F728AD"/>
    <w:rsid w:val="593F737B"/>
    <w:rsid w:val="5A083CB1"/>
    <w:rsid w:val="5E9F43B2"/>
    <w:rsid w:val="60A124CE"/>
    <w:rsid w:val="613320B7"/>
    <w:rsid w:val="625271BF"/>
    <w:rsid w:val="639F5CDC"/>
    <w:rsid w:val="688B55DA"/>
    <w:rsid w:val="6A6559E6"/>
    <w:rsid w:val="6A9FB641"/>
    <w:rsid w:val="6AD14E1A"/>
    <w:rsid w:val="6B3434F1"/>
    <w:rsid w:val="6B686C2B"/>
    <w:rsid w:val="6BE635F2"/>
    <w:rsid w:val="6BFB8814"/>
    <w:rsid w:val="6C57134F"/>
    <w:rsid w:val="6CCD32DC"/>
    <w:rsid w:val="6D6F26C8"/>
    <w:rsid w:val="6F26452C"/>
    <w:rsid w:val="71C72AD3"/>
    <w:rsid w:val="76F37EC6"/>
    <w:rsid w:val="770519A8"/>
    <w:rsid w:val="77DB58BD"/>
    <w:rsid w:val="797B6DE6"/>
    <w:rsid w:val="7A54162E"/>
    <w:rsid w:val="7A5B64AE"/>
    <w:rsid w:val="7AE91D0C"/>
    <w:rsid w:val="7B2745E3"/>
    <w:rsid w:val="7BD91AFE"/>
    <w:rsid w:val="7CFF6A52"/>
    <w:rsid w:val="7D4F6073"/>
    <w:rsid w:val="7DA737B9"/>
    <w:rsid w:val="7DBB732C"/>
    <w:rsid w:val="7EAF5B21"/>
    <w:rsid w:val="7EFD3839"/>
    <w:rsid w:val="7FF73206"/>
    <w:rsid w:val="BFBB7C45"/>
    <w:rsid w:val="E5FA8FFF"/>
    <w:rsid w:val="EEE9133B"/>
    <w:rsid w:val="EFBF36B9"/>
    <w:rsid w:val="FDF5C9D4"/>
    <w:rsid w:val="FF7F83DE"/>
    <w:rsid w:val="FF9C3D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43"/>
    <w:qFormat/>
    <w:uiPriority w:val="0"/>
    <w:pPr>
      <w:keepLines/>
      <w:tabs>
        <w:tab w:val="left" w:pos="360"/>
      </w:tabs>
      <w:adjustRightInd w:val="0"/>
      <w:spacing w:before="120" w:after="120" w:line="360" w:lineRule="auto"/>
      <w:ind w:left="357" w:hanging="357"/>
      <w:jc w:val="left"/>
      <w:textAlignment w:val="baseline"/>
      <w:outlineLvl w:val="0"/>
    </w:pPr>
    <w:rPr>
      <w:rFonts w:ascii="黑体" w:hAnsi="Verdana" w:eastAsia="黑体"/>
      <w:color w:val="000000"/>
      <w:kern w:val="0"/>
      <w:szCs w:val="20"/>
      <w:u w:color="000000"/>
    </w:rPr>
  </w:style>
  <w:style w:type="paragraph" w:styleId="5">
    <w:name w:val="heading 2"/>
    <w:basedOn w:val="1"/>
    <w:next w:val="1"/>
    <w:link w:val="49"/>
    <w:qFormat/>
    <w:uiPriority w:val="9"/>
    <w:pPr>
      <w:keepNext/>
      <w:keepLines/>
      <w:spacing w:before="260" w:after="260" w:line="416" w:lineRule="auto"/>
      <w:outlineLvl w:val="1"/>
    </w:pPr>
    <w:rPr>
      <w:rFonts w:ascii="Cambria" w:hAnsi="Cambria" w:eastAsia="黑体" w:cs="宋体"/>
      <w:b/>
      <w:bCs/>
      <w:sz w:val="32"/>
      <w:szCs w:val="32"/>
    </w:rPr>
  </w:style>
  <w:style w:type="paragraph" w:styleId="6">
    <w:name w:val="heading 3"/>
    <w:basedOn w:val="1"/>
    <w:next w:val="1"/>
    <w:link w:val="50"/>
    <w:qFormat/>
    <w:uiPriority w:val="9"/>
    <w:pPr>
      <w:keepNext/>
      <w:keepLines/>
      <w:spacing w:before="260" w:after="260" w:line="416" w:lineRule="auto"/>
      <w:outlineLvl w:val="2"/>
    </w:pPr>
    <w:rPr>
      <w:rFonts w:eastAsia="黑体"/>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link w:val="45"/>
    <w:qFormat/>
    <w:uiPriority w:val="99"/>
    <w:pPr>
      <w:ind w:firstLine="420" w:firstLineChars="100"/>
    </w:pPr>
  </w:style>
  <w:style w:type="paragraph" w:styleId="4">
    <w:name w:val="Body Text"/>
    <w:basedOn w:val="1"/>
    <w:link w:val="44"/>
    <w:qFormat/>
    <w:uiPriority w:val="99"/>
    <w:pPr>
      <w:spacing w:after="120"/>
    </w:pPr>
  </w:style>
  <w:style w:type="paragraph" w:styleId="7">
    <w:name w:val="annotation text"/>
    <w:basedOn w:val="1"/>
    <w:link w:val="64"/>
    <w:unhideWhenUsed/>
    <w:qFormat/>
    <w:uiPriority w:val="99"/>
    <w:pPr>
      <w:jc w:val="left"/>
    </w:pPr>
  </w:style>
  <w:style w:type="paragraph" w:styleId="8">
    <w:name w:val="toc 3"/>
    <w:basedOn w:val="1"/>
    <w:next w:val="1"/>
    <w:qFormat/>
    <w:uiPriority w:val="39"/>
    <w:pPr>
      <w:ind w:left="840" w:leftChars="400"/>
    </w:pPr>
  </w:style>
  <w:style w:type="paragraph" w:styleId="9">
    <w:name w:val="Date"/>
    <w:basedOn w:val="1"/>
    <w:next w:val="1"/>
    <w:link w:val="48"/>
    <w:qFormat/>
    <w:uiPriority w:val="99"/>
    <w:pPr>
      <w:ind w:left="100" w:leftChars="2500"/>
    </w:pPr>
  </w:style>
  <w:style w:type="paragraph" w:styleId="10">
    <w:name w:val="Balloon Text"/>
    <w:basedOn w:val="1"/>
    <w:link w:val="47"/>
    <w:qFormat/>
    <w:uiPriority w:val="99"/>
    <w:rPr>
      <w:sz w:val="18"/>
      <w:szCs w:val="18"/>
    </w:rPr>
  </w:style>
  <w:style w:type="paragraph" w:styleId="11">
    <w:name w:val="footer"/>
    <w:basedOn w:val="1"/>
    <w:link w:val="42"/>
    <w:qFormat/>
    <w:uiPriority w:val="99"/>
    <w:pPr>
      <w:tabs>
        <w:tab w:val="center" w:pos="4153"/>
        <w:tab w:val="right" w:pos="8306"/>
      </w:tabs>
      <w:snapToGrid w:val="0"/>
      <w:jc w:val="left"/>
    </w:pPr>
    <w:rPr>
      <w:sz w:val="18"/>
      <w:szCs w:val="18"/>
    </w:rPr>
  </w:style>
  <w:style w:type="paragraph" w:styleId="12">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adjustRightInd w:val="0"/>
      <w:spacing w:line="360" w:lineRule="atLeast"/>
      <w:jc w:val="left"/>
      <w:textAlignment w:val="baseline"/>
    </w:pPr>
    <w:rPr>
      <w:kern w:val="0"/>
      <w:sz w:val="24"/>
      <w:szCs w:val="20"/>
    </w:rPr>
  </w:style>
  <w:style w:type="paragraph" w:styleId="14">
    <w:name w:val="toc 2"/>
    <w:basedOn w:val="1"/>
    <w:next w:val="1"/>
    <w:qFormat/>
    <w:uiPriority w:val="39"/>
    <w:pPr>
      <w:tabs>
        <w:tab w:val="right" w:leader="dot" w:pos="9344"/>
      </w:tabs>
      <w:spacing w:line="480" w:lineRule="auto"/>
      <w:ind w:left="420" w:leftChars="200"/>
    </w:pPr>
  </w:style>
  <w:style w:type="paragraph" w:styleId="15">
    <w:name w:val="HTML Preformatted"/>
    <w:basedOn w:val="1"/>
    <w:link w:val="3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Title"/>
    <w:basedOn w:val="1"/>
    <w:link w:val="51"/>
    <w:qFormat/>
    <w:uiPriority w:val="0"/>
    <w:pPr>
      <w:adjustRightInd w:val="0"/>
      <w:spacing w:before="240" w:after="60" w:line="360" w:lineRule="atLeast"/>
      <w:jc w:val="center"/>
      <w:textAlignment w:val="baseline"/>
      <w:outlineLvl w:val="0"/>
    </w:pPr>
    <w:rPr>
      <w:rFonts w:ascii="Arial" w:hAnsi="Arial" w:cs="Arial"/>
      <w:b/>
      <w:bCs/>
      <w:kern w:val="0"/>
      <w:sz w:val="32"/>
      <w:szCs w:val="32"/>
    </w:rPr>
  </w:style>
  <w:style w:type="paragraph" w:styleId="17">
    <w:name w:val="annotation subject"/>
    <w:basedOn w:val="7"/>
    <w:next w:val="7"/>
    <w:link w:val="65"/>
    <w:semiHidden/>
    <w:unhideWhenUsed/>
    <w:qFormat/>
    <w:uiPriority w:val="99"/>
    <w:rPr>
      <w:b/>
      <w:bCs/>
    </w:rPr>
  </w:style>
  <w:style w:type="table" w:styleId="19">
    <w:name w:val="Table Grid"/>
    <w:basedOn w:val="1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qFormat/>
    <w:uiPriority w:val="0"/>
  </w:style>
  <w:style w:type="character" w:styleId="22">
    <w:name w:val="FollowedHyperlink"/>
    <w:basedOn w:val="20"/>
    <w:qFormat/>
    <w:uiPriority w:val="99"/>
    <w:rPr>
      <w:color w:val="800080"/>
      <w:u w:val="single"/>
    </w:rPr>
  </w:style>
  <w:style w:type="character" w:styleId="23">
    <w:name w:val="Hyperlink"/>
    <w:qFormat/>
    <w:uiPriority w:val="99"/>
    <w:rPr>
      <w:color w:val="0000FF"/>
      <w:spacing w:val="0"/>
      <w:w w:val="100"/>
      <w:szCs w:val="21"/>
      <w:u w:val="single"/>
    </w:rPr>
  </w:style>
  <w:style w:type="character" w:styleId="24">
    <w:name w:val="annotation reference"/>
    <w:basedOn w:val="20"/>
    <w:semiHidden/>
    <w:unhideWhenUsed/>
    <w:qFormat/>
    <w:uiPriority w:val="99"/>
    <w:rPr>
      <w:sz w:val="21"/>
      <w:szCs w:val="21"/>
    </w:rPr>
  </w:style>
  <w:style w:type="paragraph" w:customStyle="1" w:styleId="25">
    <w:name w:val="段"/>
    <w:link w:val="2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6">
    <w:name w:val="段 Char"/>
    <w:link w:val="25"/>
    <w:qFormat/>
    <w:uiPriority w:val="0"/>
    <w:rPr>
      <w:rFonts w:ascii="宋体" w:hAnsi="Times New Roman" w:eastAsia="宋体" w:cs="Times New Roman"/>
      <w:kern w:val="0"/>
      <w:szCs w:val="20"/>
    </w:rPr>
  </w:style>
  <w:style w:type="paragraph" w:customStyle="1" w:styleId="27">
    <w:name w:val="一级条标题"/>
    <w:next w:val="25"/>
    <w:link w:val="37"/>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0">
    <w:name w:val="章标题"/>
    <w:next w:val="25"/>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1">
    <w:name w:val="二级条标题"/>
    <w:basedOn w:val="27"/>
    <w:next w:val="25"/>
    <w:qFormat/>
    <w:uiPriority w:val="0"/>
    <w:pPr>
      <w:numPr>
        <w:ilvl w:val="2"/>
        <w:numId w:val="0"/>
      </w:numPr>
      <w:tabs>
        <w:tab w:val="left" w:pos="360"/>
      </w:tabs>
      <w:spacing w:before="50" w:after="50"/>
      <w:outlineLvl w:val="3"/>
    </w:pPr>
  </w:style>
  <w:style w:type="paragraph" w:customStyle="1" w:styleId="32">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3">
    <w:name w:val="三级条标题"/>
    <w:basedOn w:val="31"/>
    <w:next w:val="25"/>
    <w:qFormat/>
    <w:uiPriority w:val="0"/>
    <w:pPr>
      <w:numPr>
        <w:ilvl w:val="3"/>
      </w:numPr>
      <w:outlineLvl w:val="4"/>
    </w:pPr>
  </w:style>
  <w:style w:type="paragraph" w:customStyle="1" w:styleId="34">
    <w:name w:val="四级条标题"/>
    <w:basedOn w:val="33"/>
    <w:next w:val="25"/>
    <w:qFormat/>
    <w:uiPriority w:val="0"/>
    <w:pPr>
      <w:numPr>
        <w:ilvl w:val="4"/>
      </w:numPr>
      <w:outlineLvl w:val="5"/>
    </w:pPr>
  </w:style>
  <w:style w:type="paragraph" w:customStyle="1" w:styleId="35">
    <w:name w:val="五级条标题"/>
    <w:basedOn w:val="34"/>
    <w:next w:val="25"/>
    <w:qFormat/>
    <w:uiPriority w:val="0"/>
    <w:pPr>
      <w:numPr>
        <w:ilvl w:val="5"/>
      </w:numPr>
      <w:outlineLvl w:val="6"/>
    </w:pPr>
  </w:style>
  <w:style w:type="paragraph" w:customStyle="1" w:styleId="36">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37">
    <w:name w:val="一级条标题 Char1"/>
    <w:link w:val="27"/>
    <w:qFormat/>
    <w:uiPriority w:val="0"/>
    <w:rPr>
      <w:rFonts w:ascii="黑体" w:hAnsi="Times New Roman" w:eastAsia="黑体" w:cs="Times New Roman"/>
      <w:kern w:val="0"/>
      <w:szCs w:val="21"/>
    </w:rPr>
  </w:style>
  <w:style w:type="paragraph" w:styleId="38">
    <w:name w:val="List Paragraph"/>
    <w:basedOn w:val="1"/>
    <w:qFormat/>
    <w:uiPriority w:val="34"/>
    <w:pPr>
      <w:ind w:firstLine="420" w:firstLineChars="200"/>
    </w:pPr>
    <w:rPr>
      <w:rFonts w:ascii="Calibri" w:hAnsi="Calibri" w:cs="宋体"/>
      <w:szCs w:val="22"/>
    </w:rPr>
  </w:style>
  <w:style w:type="character" w:customStyle="1" w:styleId="39">
    <w:name w:val="HTML 预设格式 Char"/>
    <w:basedOn w:val="20"/>
    <w:link w:val="15"/>
    <w:qFormat/>
    <w:uiPriority w:val="99"/>
    <w:rPr>
      <w:rFonts w:ascii="宋体" w:hAnsi="宋体" w:eastAsia="宋体" w:cs="宋体"/>
      <w:kern w:val="0"/>
      <w:sz w:val="24"/>
      <w:szCs w:val="24"/>
    </w:rPr>
  </w:style>
  <w:style w:type="paragraph" w:customStyle="1" w:styleId="40">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41">
    <w:name w:val="页眉 Char"/>
    <w:basedOn w:val="20"/>
    <w:link w:val="12"/>
    <w:qFormat/>
    <w:uiPriority w:val="99"/>
    <w:rPr>
      <w:rFonts w:ascii="Times New Roman" w:hAnsi="Times New Roman" w:eastAsia="宋体" w:cs="Times New Roman"/>
      <w:sz w:val="18"/>
      <w:szCs w:val="18"/>
    </w:rPr>
  </w:style>
  <w:style w:type="character" w:customStyle="1" w:styleId="42">
    <w:name w:val="页脚 Char"/>
    <w:basedOn w:val="20"/>
    <w:link w:val="11"/>
    <w:qFormat/>
    <w:uiPriority w:val="99"/>
    <w:rPr>
      <w:rFonts w:ascii="Times New Roman" w:hAnsi="Times New Roman" w:eastAsia="宋体" w:cs="Times New Roman"/>
      <w:sz w:val="18"/>
      <w:szCs w:val="18"/>
    </w:rPr>
  </w:style>
  <w:style w:type="character" w:customStyle="1" w:styleId="43">
    <w:name w:val="标题 1 Char"/>
    <w:basedOn w:val="20"/>
    <w:link w:val="2"/>
    <w:qFormat/>
    <w:uiPriority w:val="0"/>
    <w:rPr>
      <w:rFonts w:ascii="黑体" w:hAnsi="Verdana" w:eastAsia="黑体" w:cs="Times New Roman"/>
      <w:color w:val="000000"/>
      <w:kern w:val="0"/>
      <w:szCs w:val="20"/>
      <w:u w:color="000000"/>
    </w:rPr>
  </w:style>
  <w:style w:type="character" w:customStyle="1" w:styleId="44">
    <w:name w:val="正文文本 Char"/>
    <w:basedOn w:val="20"/>
    <w:link w:val="4"/>
    <w:qFormat/>
    <w:uiPriority w:val="99"/>
    <w:rPr>
      <w:rFonts w:ascii="Times New Roman" w:hAnsi="Times New Roman" w:eastAsia="宋体" w:cs="Times New Roman"/>
      <w:szCs w:val="24"/>
    </w:rPr>
  </w:style>
  <w:style w:type="character" w:customStyle="1" w:styleId="45">
    <w:name w:val="正文首行缩进 Char"/>
    <w:basedOn w:val="44"/>
    <w:link w:val="3"/>
    <w:qFormat/>
    <w:uiPriority w:val="99"/>
    <w:rPr>
      <w:rFonts w:ascii="Times New Roman" w:hAnsi="Times New Roman" w:eastAsia="宋体" w:cs="Times New Roman"/>
      <w:szCs w:val="24"/>
    </w:rPr>
  </w:style>
  <w:style w:type="paragraph" w:customStyle="1" w:styleId="46">
    <w:name w:val="终结线"/>
    <w:basedOn w:val="1"/>
    <w:qFormat/>
    <w:uiPriority w:val="0"/>
    <w:pPr>
      <w:framePr w:hSpace="181" w:vSpace="181" w:wrap="around" w:vAnchor="text" w:hAnchor="margin" w:xAlign="center" w:y="285"/>
    </w:pPr>
  </w:style>
  <w:style w:type="character" w:customStyle="1" w:styleId="47">
    <w:name w:val="批注框文本 Char"/>
    <w:basedOn w:val="20"/>
    <w:link w:val="10"/>
    <w:qFormat/>
    <w:uiPriority w:val="99"/>
    <w:rPr>
      <w:rFonts w:ascii="Times New Roman" w:hAnsi="Times New Roman" w:eastAsia="宋体" w:cs="Times New Roman"/>
      <w:sz w:val="18"/>
      <w:szCs w:val="18"/>
    </w:rPr>
  </w:style>
  <w:style w:type="character" w:customStyle="1" w:styleId="48">
    <w:name w:val="日期 Char"/>
    <w:basedOn w:val="20"/>
    <w:link w:val="9"/>
    <w:qFormat/>
    <w:uiPriority w:val="99"/>
    <w:rPr>
      <w:rFonts w:ascii="Times New Roman" w:hAnsi="Times New Roman" w:eastAsia="宋体" w:cs="Times New Roman"/>
      <w:szCs w:val="24"/>
    </w:rPr>
  </w:style>
  <w:style w:type="character" w:customStyle="1" w:styleId="49">
    <w:name w:val="标题 2 Char"/>
    <w:basedOn w:val="20"/>
    <w:link w:val="5"/>
    <w:qFormat/>
    <w:uiPriority w:val="9"/>
    <w:rPr>
      <w:rFonts w:ascii="Cambria" w:hAnsi="Cambria" w:eastAsia="黑体" w:cs="宋体"/>
      <w:b/>
      <w:bCs/>
      <w:sz w:val="32"/>
      <w:szCs w:val="32"/>
    </w:rPr>
  </w:style>
  <w:style w:type="character" w:customStyle="1" w:styleId="50">
    <w:name w:val="标题 3 Char"/>
    <w:basedOn w:val="20"/>
    <w:link w:val="6"/>
    <w:qFormat/>
    <w:uiPriority w:val="9"/>
    <w:rPr>
      <w:rFonts w:ascii="Times New Roman" w:hAnsi="Times New Roman" w:eastAsia="黑体" w:cs="Times New Roman"/>
      <w:b/>
      <w:bCs/>
      <w:szCs w:val="32"/>
    </w:rPr>
  </w:style>
  <w:style w:type="character" w:customStyle="1" w:styleId="51">
    <w:name w:val="标题 Char"/>
    <w:basedOn w:val="20"/>
    <w:link w:val="16"/>
    <w:qFormat/>
    <w:uiPriority w:val="0"/>
    <w:rPr>
      <w:rFonts w:ascii="Arial" w:hAnsi="Arial" w:eastAsia="宋体" w:cs="Arial"/>
      <w:b/>
      <w:bCs/>
      <w:kern w:val="0"/>
      <w:sz w:val="32"/>
      <w:szCs w:val="32"/>
    </w:rPr>
  </w:style>
  <w:style w:type="paragraph" w:customStyle="1" w:styleId="52">
    <w:name w:val="二级无标题条"/>
    <w:basedOn w:val="1"/>
    <w:qFormat/>
    <w:uiPriority w:val="0"/>
    <w:pPr>
      <w:numPr>
        <w:ilvl w:val="3"/>
        <w:numId w:val="2"/>
      </w:numPr>
      <w:adjustRightInd w:val="0"/>
      <w:spacing w:line="360" w:lineRule="atLeast"/>
      <w:jc w:val="left"/>
      <w:textAlignment w:val="baseline"/>
    </w:pPr>
    <w:rPr>
      <w:kern w:val="0"/>
      <w:sz w:val="24"/>
      <w:szCs w:val="20"/>
    </w:rPr>
  </w:style>
  <w:style w:type="paragraph" w:customStyle="1" w:styleId="53">
    <w:name w:val="三级无标题条"/>
    <w:basedOn w:val="1"/>
    <w:qFormat/>
    <w:uiPriority w:val="0"/>
    <w:pPr>
      <w:numPr>
        <w:ilvl w:val="4"/>
        <w:numId w:val="2"/>
      </w:numPr>
      <w:adjustRightInd w:val="0"/>
      <w:spacing w:line="360" w:lineRule="atLeast"/>
      <w:jc w:val="left"/>
      <w:textAlignment w:val="baseline"/>
    </w:pPr>
    <w:rPr>
      <w:kern w:val="0"/>
      <w:sz w:val="24"/>
      <w:szCs w:val="20"/>
    </w:rPr>
  </w:style>
  <w:style w:type="paragraph" w:customStyle="1" w:styleId="54">
    <w:name w:val="四级无标题条"/>
    <w:basedOn w:val="1"/>
    <w:qFormat/>
    <w:uiPriority w:val="0"/>
    <w:pPr>
      <w:numPr>
        <w:ilvl w:val="5"/>
        <w:numId w:val="2"/>
      </w:numPr>
      <w:adjustRightInd w:val="0"/>
      <w:spacing w:line="360" w:lineRule="atLeast"/>
      <w:jc w:val="left"/>
      <w:textAlignment w:val="baseline"/>
    </w:pPr>
    <w:rPr>
      <w:kern w:val="0"/>
      <w:sz w:val="24"/>
      <w:szCs w:val="20"/>
    </w:rPr>
  </w:style>
  <w:style w:type="paragraph" w:customStyle="1" w:styleId="55">
    <w:name w:val="五级无标题条"/>
    <w:basedOn w:val="1"/>
    <w:qFormat/>
    <w:uiPriority w:val="0"/>
    <w:pPr>
      <w:numPr>
        <w:ilvl w:val="6"/>
        <w:numId w:val="2"/>
      </w:numPr>
      <w:adjustRightInd w:val="0"/>
      <w:spacing w:line="360" w:lineRule="atLeast"/>
      <w:jc w:val="left"/>
      <w:textAlignment w:val="baseline"/>
    </w:pPr>
    <w:rPr>
      <w:kern w:val="0"/>
      <w:sz w:val="24"/>
      <w:szCs w:val="20"/>
    </w:rPr>
  </w:style>
  <w:style w:type="paragraph" w:customStyle="1" w:styleId="56">
    <w:name w:val="一级无标题条"/>
    <w:basedOn w:val="1"/>
    <w:qFormat/>
    <w:uiPriority w:val="0"/>
    <w:pPr>
      <w:numPr>
        <w:ilvl w:val="2"/>
        <w:numId w:val="2"/>
      </w:numPr>
      <w:adjustRightInd w:val="0"/>
      <w:spacing w:line="360" w:lineRule="atLeast"/>
      <w:jc w:val="left"/>
      <w:textAlignment w:val="baseline"/>
    </w:pPr>
    <w:rPr>
      <w:kern w:val="0"/>
      <w:sz w:val="24"/>
      <w:szCs w:val="20"/>
    </w:rPr>
  </w:style>
  <w:style w:type="character" w:customStyle="1" w:styleId="57">
    <w:name w:val="emtidy-5"/>
    <w:basedOn w:val="20"/>
    <w:qFormat/>
    <w:uiPriority w:val="0"/>
  </w:style>
  <w:style w:type="paragraph" w:customStyle="1" w:styleId="58">
    <w:name w:val="列出段落1"/>
    <w:basedOn w:val="1"/>
    <w:qFormat/>
    <w:uiPriority w:val="0"/>
    <w:pPr>
      <w:ind w:firstLine="420" w:firstLineChars="200"/>
    </w:pPr>
    <w:rPr>
      <w:rFonts w:ascii="Calibri" w:hAnsi="Calibri" w:cs="黑体"/>
      <w:szCs w:val="22"/>
    </w:rPr>
  </w:style>
  <w:style w:type="character" w:customStyle="1" w:styleId="59">
    <w:name w:val="一级条标题 Char"/>
    <w:qFormat/>
    <w:uiPriority w:val="0"/>
    <w:rPr>
      <w:rFonts w:ascii="黑体" w:eastAsia="黑体"/>
      <w:sz w:val="21"/>
    </w:rPr>
  </w:style>
  <w:style w:type="paragraph" w:customStyle="1" w:styleId="60">
    <w:name w:val="Table Paragraph"/>
    <w:basedOn w:val="1"/>
    <w:qFormat/>
    <w:uiPriority w:val="1"/>
    <w:pPr>
      <w:autoSpaceDE w:val="0"/>
      <w:autoSpaceDN w:val="0"/>
      <w:adjustRightInd w:val="0"/>
      <w:spacing w:before="50"/>
      <w:jc w:val="center"/>
    </w:pPr>
    <w:rPr>
      <w:rFonts w:ascii="Arial" w:hAnsi="Arial" w:cs="Arial"/>
      <w:kern w:val="0"/>
      <w:sz w:val="24"/>
    </w:rPr>
  </w:style>
  <w:style w:type="paragraph" w:customStyle="1" w:styleId="61">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62">
    <w:name w:val="封面标准文稿编辑信息"/>
    <w:basedOn w:val="61"/>
    <w:qFormat/>
    <w:uiPriority w:val="0"/>
    <w:pPr>
      <w:framePr w:wrap="around"/>
      <w:spacing w:before="180" w:line="180" w:lineRule="exact"/>
    </w:pPr>
    <w:rPr>
      <w:sz w:val="21"/>
    </w:rPr>
  </w:style>
  <w:style w:type="paragraph" w:customStyle="1" w:styleId="63">
    <w:name w:val="TOC 标题1"/>
    <w:basedOn w:val="2"/>
    <w:next w:val="1"/>
    <w:unhideWhenUsed/>
    <w:qFormat/>
    <w:uiPriority w:val="39"/>
    <w:pPr>
      <w:keepNext/>
      <w:widowControl/>
      <w:tabs>
        <w:tab w:val="clear" w:pos="360"/>
      </w:tabs>
      <w:adjustRightInd/>
      <w:spacing w:before="240" w:after="0" w:line="259" w:lineRule="auto"/>
      <w:ind w:left="0" w:firstLine="0"/>
      <w:textAlignment w:val="auto"/>
      <w:outlineLvl w:val="9"/>
    </w:pPr>
    <w:rPr>
      <w:rFonts w:asciiTheme="majorHAnsi" w:hAnsiTheme="majorHAnsi" w:eastAsiaTheme="majorEastAsia" w:cstheme="majorBidi"/>
      <w:color w:val="366091" w:themeColor="accent1" w:themeShade="BF"/>
      <w:sz w:val="32"/>
      <w:szCs w:val="32"/>
    </w:rPr>
  </w:style>
  <w:style w:type="character" w:customStyle="1" w:styleId="64">
    <w:name w:val="批注文字 Char"/>
    <w:basedOn w:val="20"/>
    <w:link w:val="7"/>
    <w:qFormat/>
    <w:uiPriority w:val="99"/>
    <w:rPr>
      <w:kern w:val="2"/>
      <w:sz w:val="21"/>
      <w:szCs w:val="24"/>
    </w:rPr>
  </w:style>
  <w:style w:type="character" w:customStyle="1" w:styleId="65">
    <w:name w:val="批注主题 Char"/>
    <w:basedOn w:val="64"/>
    <w:link w:val="17"/>
    <w:semiHidden/>
    <w:qFormat/>
    <w:uiPriority w:val="99"/>
    <w:rPr>
      <w:b/>
      <w:bCs/>
      <w:kern w:val="2"/>
      <w:sz w:val="21"/>
      <w:szCs w:val="24"/>
    </w:rPr>
  </w:style>
  <w:style w:type="paragraph" w:customStyle="1" w:styleId="6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4"/>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2960</Words>
  <Characters>3376</Characters>
  <Lines>29</Lines>
  <Paragraphs>8</Paragraphs>
  <TotalTime>1096</TotalTime>
  <ScaleCrop>false</ScaleCrop>
  <LinksUpToDate>false</LinksUpToDate>
  <CharactersWithSpaces>3550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2023-11-03T09:06:00Z</dcterms:created>
  <dc:creator>lenovo</dc:creator>
  <cp:lastModifiedBy>张杰</cp:lastModifiedBy>
  <cp:lastPrinted>2025-07-07T10:23:00Z</cp:lastPrinted>
  <dcterms:modified xsi:type="dcterms:W3CDTF">2026-04-02T07:57:56Z</dcterms:modified>
  <cp:revision>600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4E6AE7724539140B6E1B4265B12D763B_42</vt:lpwstr>
  </property>
  <property fmtid="{D5CDD505-2E9C-101B-9397-08002B2CF9AE}" pid="4" name="KSOTemplateDocerSaveRecord">
    <vt:lpwstr>eyJoZGlkIjoiMzEwNTM5NzYwMDRjMzkwZTVkZjY2ODkwMGIxNGU0OTUiLCJ1c2VySWQiOiI2MTM0ODI1MDgifQ==</vt:lpwstr>
  </property>
</Properties>
</file>